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CCD" w:rsidRPr="001D24C4" w:rsidRDefault="00EE54C1" w:rsidP="00EE54C1">
      <w:pPr>
        <w:jc w:val="center"/>
        <w:rPr>
          <w:rFonts w:ascii="Times New Roman" w:hAnsi="Times New Roman" w:cs="Times New Roman"/>
          <w:b/>
          <w:sz w:val="28"/>
          <w:szCs w:val="28"/>
        </w:rPr>
      </w:pPr>
      <w:r w:rsidRPr="001D24C4">
        <w:rPr>
          <w:rFonts w:ascii="Times New Roman" w:hAnsi="Times New Roman" w:cs="Times New Roman"/>
          <w:b/>
          <w:sz w:val="28"/>
          <w:szCs w:val="28"/>
        </w:rPr>
        <w:t xml:space="preserve">Instructions for </w:t>
      </w:r>
      <w:r w:rsidR="0063588D">
        <w:rPr>
          <w:rFonts w:ascii="Times New Roman" w:hAnsi="Times New Roman" w:cs="Times New Roman"/>
          <w:b/>
          <w:sz w:val="28"/>
          <w:szCs w:val="28"/>
        </w:rPr>
        <w:t>CHOICE Essay (#1</w:t>
      </w:r>
      <w:r w:rsidRPr="001D24C4">
        <w:rPr>
          <w:rFonts w:ascii="Times New Roman" w:hAnsi="Times New Roman" w:cs="Times New Roman"/>
          <w:b/>
          <w:sz w:val="28"/>
          <w:szCs w:val="28"/>
        </w:rPr>
        <w:t>) –</w:t>
      </w:r>
      <w:r w:rsidR="0063588D">
        <w:rPr>
          <w:rFonts w:ascii="Times New Roman" w:hAnsi="Times New Roman" w:cs="Times New Roman"/>
          <w:b/>
          <w:sz w:val="28"/>
          <w:szCs w:val="28"/>
          <w:u w:val="single"/>
        </w:rPr>
        <w:t>Compare/Contrast,</w:t>
      </w:r>
      <w:r w:rsidR="00964DD0" w:rsidRPr="001D24C4">
        <w:rPr>
          <w:rFonts w:ascii="Times New Roman" w:hAnsi="Times New Roman" w:cs="Times New Roman"/>
          <w:b/>
          <w:sz w:val="28"/>
          <w:szCs w:val="28"/>
          <w:u w:val="single"/>
        </w:rPr>
        <w:t xml:space="preserve"> Cause/Effect</w:t>
      </w:r>
      <w:r w:rsidR="0063588D">
        <w:rPr>
          <w:rFonts w:ascii="Times New Roman" w:hAnsi="Times New Roman" w:cs="Times New Roman"/>
          <w:b/>
          <w:sz w:val="28"/>
          <w:szCs w:val="28"/>
          <w:u w:val="single"/>
        </w:rPr>
        <w:t>, Definition, or Classification/Division</w:t>
      </w:r>
    </w:p>
    <w:p w:rsidR="00EE54C1" w:rsidRPr="001D24C4" w:rsidRDefault="00CF5AEF" w:rsidP="00EE54C1">
      <w:pPr>
        <w:rPr>
          <w:rFonts w:ascii="Times New Roman" w:hAnsi="Times New Roman" w:cs="Times New Roman"/>
          <w:sz w:val="28"/>
          <w:szCs w:val="28"/>
        </w:rPr>
      </w:pPr>
      <w:r w:rsidRPr="001D24C4">
        <w:rPr>
          <w:rFonts w:ascii="Times New Roman" w:hAnsi="Times New Roman" w:cs="Times New Roman"/>
          <w:sz w:val="28"/>
          <w:szCs w:val="28"/>
        </w:rPr>
        <w:t>Write an essay of at least 7</w:t>
      </w:r>
      <w:r w:rsidR="00EE54C1" w:rsidRPr="001D24C4">
        <w:rPr>
          <w:rFonts w:ascii="Times New Roman" w:hAnsi="Times New Roman" w:cs="Times New Roman"/>
          <w:sz w:val="28"/>
          <w:szCs w:val="28"/>
        </w:rPr>
        <w:t xml:space="preserve">00 words in which you utilize </w:t>
      </w:r>
      <w:r w:rsidR="0063588D">
        <w:rPr>
          <w:rFonts w:ascii="Times New Roman" w:hAnsi="Times New Roman" w:cs="Times New Roman"/>
          <w:sz w:val="28"/>
          <w:szCs w:val="28"/>
        </w:rPr>
        <w:t xml:space="preserve">compare/contrast, </w:t>
      </w:r>
      <w:r w:rsidR="00964DD0" w:rsidRPr="001D24C4">
        <w:rPr>
          <w:rFonts w:ascii="Times New Roman" w:hAnsi="Times New Roman" w:cs="Times New Roman"/>
          <w:sz w:val="28"/>
          <w:szCs w:val="28"/>
        </w:rPr>
        <w:t>cause/effect</w:t>
      </w:r>
      <w:r w:rsidR="0063588D">
        <w:rPr>
          <w:rFonts w:ascii="Times New Roman" w:hAnsi="Times New Roman" w:cs="Times New Roman"/>
          <w:sz w:val="28"/>
          <w:szCs w:val="28"/>
        </w:rPr>
        <w:t>, definition, or classification/division</w:t>
      </w:r>
      <w:r w:rsidR="00EE54C1" w:rsidRPr="001D24C4">
        <w:rPr>
          <w:rFonts w:ascii="Times New Roman" w:hAnsi="Times New Roman" w:cs="Times New Roman"/>
          <w:sz w:val="28"/>
          <w:szCs w:val="28"/>
        </w:rPr>
        <w:t xml:space="preserve"> to explain the topic of your choice. </w:t>
      </w:r>
      <w:r w:rsidR="00995EBF">
        <w:rPr>
          <w:rFonts w:ascii="Times New Roman" w:hAnsi="Times New Roman" w:cs="Times New Roman"/>
          <w:sz w:val="28"/>
          <w:szCs w:val="28"/>
        </w:rPr>
        <w:t>You should</w:t>
      </w:r>
      <w:r w:rsidR="00964DD0" w:rsidRPr="001D24C4">
        <w:rPr>
          <w:rFonts w:ascii="Times New Roman" w:hAnsi="Times New Roman" w:cs="Times New Roman"/>
          <w:sz w:val="28"/>
          <w:szCs w:val="28"/>
        </w:rPr>
        <w:t xml:space="preserve"> use the chapter from your book (</w:t>
      </w:r>
      <w:r w:rsidR="00964DD0" w:rsidRPr="001D24C4">
        <w:rPr>
          <w:rFonts w:ascii="Times New Roman" w:hAnsi="Times New Roman" w:cs="Times New Roman"/>
          <w:i/>
          <w:sz w:val="28"/>
          <w:szCs w:val="28"/>
        </w:rPr>
        <w:t>Successful College Writing</w:t>
      </w:r>
      <w:r w:rsidR="00964DD0" w:rsidRPr="001D24C4">
        <w:rPr>
          <w:rFonts w:ascii="Times New Roman" w:hAnsi="Times New Roman" w:cs="Times New Roman"/>
          <w:sz w:val="28"/>
          <w:szCs w:val="28"/>
        </w:rPr>
        <w:t xml:space="preserve">) </w:t>
      </w:r>
      <w:r w:rsidR="00936FB8" w:rsidRPr="001D24C4">
        <w:rPr>
          <w:rFonts w:ascii="Times New Roman" w:hAnsi="Times New Roman" w:cs="Times New Roman"/>
          <w:sz w:val="28"/>
          <w:szCs w:val="28"/>
        </w:rPr>
        <w:t xml:space="preserve">that talks about that specific genre </w:t>
      </w:r>
      <w:r w:rsidR="00964DD0" w:rsidRPr="001D24C4">
        <w:rPr>
          <w:rFonts w:ascii="Times New Roman" w:hAnsi="Times New Roman" w:cs="Times New Roman"/>
          <w:sz w:val="28"/>
          <w:szCs w:val="28"/>
        </w:rPr>
        <w:t xml:space="preserve">to help you to organize and focus in on the topic of your choice. </w:t>
      </w:r>
      <w:r w:rsidR="00EE54C1" w:rsidRPr="001D24C4">
        <w:rPr>
          <w:rFonts w:ascii="Times New Roman" w:hAnsi="Times New Roman" w:cs="Times New Roman"/>
          <w:sz w:val="28"/>
          <w:szCs w:val="28"/>
        </w:rPr>
        <w:t xml:space="preserve">You are required to use at least </w:t>
      </w:r>
      <w:r w:rsidR="00EE54C1" w:rsidRPr="001D24C4">
        <w:rPr>
          <w:rFonts w:ascii="Times New Roman" w:hAnsi="Times New Roman" w:cs="Times New Roman"/>
          <w:b/>
          <w:sz w:val="28"/>
          <w:szCs w:val="28"/>
        </w:rPr>
        <w:t>one</w:t>
      </w:r>
      <w:r w:rsidR="00EE54C1" w:rsidRPr="001D24C4">
        <w:rPr>
          <w:rFonts w:ascii="Times New Roman" w:hAnsi="Times New Roman" w:cs="Times New Roman"/>
          <w:sz w:val="28"/>
          <w:szCs w:val="28"/>
        </w:rPr>
        <w:t xml:space="preserve"> resource</w:t>
      </w:r>
      <w:r w:rsidR="00C454D6" w:rsidRPr="001D24C4">
        <w:rPr>
          <w:rFonts w:ascii="Times New Roman" w:hAnsi="Times New Roman" w:cs="Times New Roman"/>
          <w:sz w:val="28"/>
          <w:szCs w:val="28"/>
        </w:rPr>
        <w:t xml:space="preserve"> from the Kilgore College library databases</w:t>
      </w:r>
      <w:r w:rsidR="00EE54C1" w:rsidRPr="001D24C4">
        <w:rPr>
          <w:rFonts w:ascii="Times New Roman" w:hAnsi="Times New Roman" w:cs="Times New Roman"/>
          <w:sz w:val="28"/>
          <w:szCs w:val="28"/>
        </w:rPr>
        <w:t xml:space="preserve">, quoted or paraphrased, in your paper. You will need a works cited page. Your essay needs to be formatted according to MLA standards. </w:t>
      </w:r>
    </w:p>
    <w:p w:rsidR="00964DD0" w:rsidRPr="001D24C4" w:rsidRDefault="00964DD0" w:rsidP="00EE54C1">
      <w:pPr>
        <w:rPr>
          <w:rFonts w:ascii="Times New Roman" w:hAnsi="Times New Roman" w:cs="Times New Roman"/>
          <w:sz w:val="28"/>
          <w:szCs w:val="28"/>
        </w:rPr>
      </w:pPr>
      <w:r w:rsidRPr="001D24C4">
        <w:rPr>
          <w:rFonts w:ascii="Times New Roman" w:hAnsi="Times New Roman" w:cs="Times New Roman"/>
          <w:b/>
          <w:sz w:val="28"/>
          <w:szCs w:val="28"/>
        </w:rPr>
        <w:t>Compare/Contrast</w:t>
      </w:r>
      <w:r w:rsidRPr="001D24C4">
        <w:rPr>
          <w:rFonts w:ascii="Times New Roman" w:hAnsi="Times New Roman" w:cs="Times New Roman"/>
          <w:sz w:val="28"/>
          <w:szCs w:val="28"/>
        </w:rPr>
        <w:t xml:space="preserve"> – Comparing and contrasting things becomes really important in certain situations. For example, what if you are trying to figure out the best way to solve a problem? You could narrow down the possible solutions to two (or three!) options, and compare/contrast them to see what the best way to fix a problem might be. Another important part of co</w:t>
      </w:r>
      <w:r w:rsidR="00936FB8" w:rsidRPr="001D24C4">
        <w:rPr>
          <w:rFonts w:ascii="Times New Roman" w:hAnsi="Times New Roman" w:cs="Times New Roman"/>
          <w:sz w:val="28"/>
          <w:szCs w:val="28"/>
        </w:rPr>
        <w:t xml:space="preserve">mpare/contrast is to see how things fit together (or don’t) for synthesis and analysis – two skills that you will very likely be expected to exhibit in your college career. </w:t>
      </w:r>
    </w:p>
    <w:p w:rsidR="0063059A" w:rsidRDefault="00936FB8" w:rsidP="00EE54C1">
      <w:pPr>
        <w:rPr>
          <w:rFonts w:ascii="Times New Roman" w:hAnsi="Times New Roman" w:cs="Times New Roman"/>
          <w:sz w:val="28"/>
          <w:szCs w:val="28"/>
        </w:rPr>
      </w:pPr>
      <w:r w:rsidRPr="001D24C4">
        <w:rPr>
          <w:rFonts w:ascii="Times New Roman" w:hAnsi="Times New Roman" w:cs="Times New Roman"/>
          <w:b/>
          <w:sz w:val="28"/>
          <w:szCs w:val="28"/>
        </w:rPr>
        <w:t>Cause/Effect</w:t>
      </w:r>
      <w:r w:rsidRPr="001D24C4">
        <w:rPr>
          <w:rFonts w:ascii="Times New Roman" w:hAnsi="Times New Roman" w:cs="Times New Roman"/>
          <w:sz w:val="28"/>
          <w:szCs w:val="28"/>
        </w:rPr>
        <w:t xml:space="preserve"> – Cause /Effect is a great way to talk about changes that you have witnessed, or changes that you would like to see happen. It is also great way to talk about impact events – things that make big changes in a big way. </w:t>
      </w:r>
    </w:p>
    <w:p w:rsidR="0063588D" w:rsidRPr="0063588D" w:rsidRDefault="0063588D" w:rsidP="0063588D">
      <w:pPr>
        <w:rPr>
          <w:rFonts w:ascii="Times New Roman" w:hAnsi="Times New Roman" w:cs="Times New Roman"/>
          <w:sz w:val="28"/>
          <w:szCs w:val="28"/>
        </w:rPr>
      </w:pPr>
      <w:r w:rsidRPr="0063588D">
        <w:rPr>
          <w:rFonts w:ascii="Times New Roman" w:hAnsi="Times New Roman" w:cs="Times New Roman"/>
          <w:b/>
          <w:sz w:val="28"/>
          <w:szCs w:val="28"/>
        </w:rPr>
        <w:t>Classification/Division</w:t>
      </w:r>
      <w:r w:rsidRPr="0063588D">
        <w:rPr>
          <w:rFonts w:ascii="Times New Roman" w:hAnsi="Times New Roman" w:cs="Times New Roman"/>
          <w:sz w:val="28"/>
          <w:szCs w:val="28"/>
        </w:rPr>
        <w:t xml:space="preserve"> – Classification/Division essays explains how subjects might be grouped into categories (classification) and/or divided into more specific groups. </w:t>
      </w:r>
      <w:r w:rsidRPr="0063588D">
        <w:rPr>
          <w:rFonts w:ascii="Times New Roman" w:hAnsi="Times New Roman" w:cs="Times New Roman"/>
          <w:b/>
          <w:sz w:val="28"/>
          <w:szCs w:val="28"/>
        </w:rPr>
        <w:t>Example:</w:t>
      </w:r>
      <w:r w:rsidRPr="0063588D">
        <w:rPr>
          <w:rFonts w:ascii="Times New Roman" w:hAnsi="Times New Roman" w:cs="Times New Roman"/>
          <w:sz w:val="28"/>
          <w:szCs w:val="28"/>
        </w:rPr>
        <w:t xml:space="preserve"> </w:t>
      </w:r>
      <w:r w:rsidRPr="0063588D">
        <w:rPr>
          <w:rFonts w:ascii="Times New Roman" w:hAnsi="Times New Roman" w:cs="Times New Roman"/>
          <w:i/>
          <w:sz w:val="28"/>
          <w:szCs w:val="28"/>
        </w:rPr>
        <w:t>Animals</w:t>
      </w:r>
      <w:r w:rsidRPr="0063588D">
        <w:rPr>
          <w:rFonts w:ascii="Times New Roman" w:hAnsi="Times New Roman" w:cs="Times New Roman"/>
          <w:sz w:val="28"/>
          <w:szCs w:val="28"/>
        </w:rPr>
        <w:t xml:space="preserve"> is a very general topic that can be broken down (divided) according to category (classification): vertebrates and invertebrates. Those categories can then be broken down again: Birds, Mammals, Fish, Amphibians, Reptiles, Arthropods, Sponges, Worms, Mollusks, Echinoderms, and Coelenterates. Then, you can take one of those categories and explain why a certain animal does or does not belong to that category. </w:t>
      </w:r>
    </w:p>
    <w:p w:rsidR="0063588D" w:rsidRPr="0063588D" w:rsidRDefault="0063588D" w:rsidP="0063588D">
      <w:pPr>
        <w:rPr>
          <w:rFonts w:ascii="Times New Roman" w:hAnsi="Times New Roman" w:cs="Times New Roman"/>
          <w:sz w:val="28"/>
          <w:szCs w:val="28"/>
        </w:rPr>
      </w:pPr>
      <w:r w:rsidRPr="0063588D">
        <w:rPr>
          <w:rFonts w:ascii="Times New Roman" w:hAnsi="Times New Roman" w:cs="Times New Roman"/>
          <w:sz w:val="28"/>
          <w:szCs w:val="28"/>
        </w:rPr>
        <w:t xml:space="preserve">For this essay, please make sure that you don’t try to tackle something quite so general – make it specific enough that you can manage it in the space that you have. People have written multi-volume books about animal categories, so that topic is way too big. Make sure your topic is small enough that you can talk about all of the parts in your essay. Also, make sure that your topic is big enough to give </w:t>
      </w:r>
      <w:r w:rsidRPr="0063588D">
        <w:rPr>
          <w:rFonts w:ascii="Times New Roman" w:hAnsi="Times New Roman" w:cs="Times New Roman"/>
          <w:sz w:val="28"/>
          <w:szCs w:val="28"/>
        </w:rPr>
        <w:lastRenderedPageBreak/>
        <w:t xml:space="preserve">you plenty to talk about. If all you can think of is the different colors of an object, it probably isn’t going to be enough. </w:t>
      </w:r>
    </w:p>
    <w:p w:rsidR="0063588D" w:rsidRPr="0063588D" w:rsidRDefault="0063588D" w:rsidP="0063588D">
      <w:pPr>
        <w:rPr>
          <w:rFonts w:ascii="Times New Roman" w:hAnsi="Times New Roman" w:cs="Times New Roman"/>
          <w:sz w:val="28"/>
          <w:szCs w:val="28"/>
        </w:rPr>
      </w:pPr>
      <w:r w:rsidRPr="0063588D">
        <w:rPr>
          <w:rFonts w:ascii="Times New Roman" w:hAnsi="Times New Roman" w:cs="Times New Roman"/>
          <w:sz w:val="28"/>
          <w:szCs w:val="28"/>
        </w:rPr>
        <w:t xml:space="preserve">Whatever your topic is, make sure that you take the time to separate your ideas into paragraphs and explain yourself in a logical, understandable way. If you start by talking about animals that can walk on two legs and contrasting them with animals that can only walk on four, then you talk about snakes and contrast them with lizards, your reader is likely to get very confused unless you explain why you are transitioning into the new topic. Be very clear. </w:t>
      </w:r>
    </w:p>
    <w:p w:rsidR="0063588D" w:rsidRPr="0063588D" w:rsidRDefault="0063588D" w:rsidP="0063588D">
      <w:pPr>
        <w:rPr>
          <w:rFonts w:ascii="Times New Roman" w:hAnsi="Times New Roman" w:cs="Times New Roman"/>
          <w:sz w:val="28"/>
          <w:szCs w:val="28"/>
        </w:rPr>
      </w:pPr>
      <w:r w:rsidRPr="0063588D">
        <w:rPr>
          <w:rFonts w:ascii="Times New Roman" w:hAnsi="Times New Roman" w:cs="Times New Roman"/>
          <w:b/>
          <w:sz w:val="28"/>
          <w:szCs w:val="28"/>
        </w:rPr>
        <w:t xml:space="preserve">Definition </w:t>
      </w:r>
      <w:r w:rsidRPr="0063588D">
        <w:rPr>
          <w:rFonts w:ascii="Times New Roman" w:hAnsi="Times New Roman" w:cs="Times New Roman"/>
          <w:sz w:val="28"/>
          <w:szCs w:val="28"/>
        </w:rPr>
        <w:t xml:space="preserve">– No, I don’t want to know what Webster’s dictionary says. One way of approaching a definition essay is to start with a word that you are not quite familiar with, like </w:t>
      </w:r>
      <w:r w:rsidRPr="0063588D">
        <w:rPr>
          <w:rFonts w:ascii="Times New Roman" w:hAnsi="Times New Roman" w:cs="Times New Roman"/>
          <w:i/>
          <w:sz w:val="28"/>
          <w:szCs w:val="28"/>
        </w:rPr>
        <w:t>pedagogy</w:t>
      </w:r>
      <w:r w:rsidRPr="0063588D">
        <w:rPr>
          <w:rFonts w:ascii="Times New Roman" w:hAnsi="Times New Roman" w:cs="Times New Roman"/>
          <w:sz w:val="28"/>
          <w:szCs w:val="28"/>
        </w:rPr>
        <w:t xml:space="preserve">. Then, when you are researching, find an article where a scholar is explaining what pedagogy is and how they do it – you can use their definition to get you started. Explain why their definition is or is not correct. Since pedagogy is a pretty broad topic, it might mean different things to different people, so you might talk about that. </w:t>
      </w:r>
    </w:p>
    <w:p w:rsidR="0063588D" w:rsidRPr="0063588D" w:rsidRDefault="0063588D" w:rsidP="0063588D">
      <w:pPr>
        <w:rPr>
          <w:rFonts w:ascii="Times New Roman" w:hAnsi="Times New Roman" w:cs="Times New Roman"/>
          <w:sz w:val="28"/>
          <w:szCs w:val="28"/>
        </w:rPr>
      </w:pPr>
      <w:r w:rsidRPr="0063588D">
        <w:rPr>
          <w:rFonts w:ascii="Times New Roman" w:hAnsi="Times New Roman" w:cs="Times New Roman"/>
          <w:sz w:val="28"/>
          <w:szCs w:val="28"/>
        </w:rPr>
        <w:t xml:space="preserve">Another way to approach a definition essay might be to start with a word that has many different meanings, like </w:t>
      </w:r>
      <w:r w:rsidRPr="0063588D">
        <w:rPr>
          <w:rFonts w:ascii="Times New Roman" w:hAnsi="Times New Roman" w:cs="Times New Roman"/>
          <w:i/>
          <w:sz w:val="28"/>
          <w:szCs w:val="28"/>
        </w:rPr>
        <w:t>love</w:t>
      </w:r>
      <w:r w:rsidRPr="0063588D">
        <w:rPr>
          <w:rFonts w:ascii="Times New Roman" w:hAnsi="Times New Roman" w:cs="Times New Roman"/>
          <w:sz w:val="28"/>
          <w:szCs w:val="28"/>
        </w:rPr>
        <w:t xml:space="preserve">. The Greeks had more than 6 different words to describe different types of love, so a definition essay about love might talk about each of those different types and why they still fall under the definition of love. </w:t>
      </w:r>
    </w:p>
    <w:p w:rsidR="0063588D" w:rsidRPr="001D24C4" w:rsidRDefault="0063588D" w:rsidP="00EE54C1">
      <w:pPr>
        <w:rPr>
          <w:rFonts w:ascii="Times New Roman" w:hAnsi="Times New Roman" w:cs="Times New Roman"/>
          <w:sz w:val="28"/>
          <w:szCs w:val="28"/>
        </w:rPr>
      </w:pPr>
    </w:p>
    <w:p w:rsidR="00936FB8" w:rsidRPr="001D24C4" w:rsidRDefault="00936FB8" w:rsidP="00EE54C1">
      <w:pPr>
        <w:rPr>
          <w:rFonts w:ascii="Times New Roman" w:hAnsi="Times New Roman" w:cs="Times New Roman"/>
          <w:sz w:val="28"/>
          <w:szCs w:val="28"/>
        </w:rPr>
      </w:pPr>
      <w:r w:rsidRPr="001D24C4">
        <w:rPr>
          <w:rFonts w:ascii="Times New Roman" w:hAnsi="Times New Roman" w:cs="Times New Roman"/>
          <w:b/>
          <w:sz w:val="28"/>
          <w:szCs w:val="28"/>
        </w:rPr>
        <w:t xml:space="preserve">Identifying Your Topic – </w:t>
      </w:r>
      <w:r w:rsidRPr="001D24C4">
        <w:rPr>
          <w:rFonts w:ascii="Times New Roman" w:hAnsi="Times New Roman" w:cs="Times New Roman"/>
          <w:sz w:val="28"/>
          <w:szCs w:val="28"/>
        </w:rPr>
        <w:t xml:space="preserve">During class, we will be talking quite a lot about how to narrow down your perspective into a workable topic, so don’t panic yet. If, after we have talked about topic selections in class, you are still unsure or uncertain, please </w:t>
      </w:r>
      <w:r w:rsidRPr="001D24C4">
        <w:rPr>
          <w:rFonts w:ascii="Times New Roman" w:hAnsi="Times New Roman" w:cs="Times New Roman"/>
          <w:b/>
          <w:sz w:val="28"/>
          <w:szCs w:val="28"/>
        </w:rPr>
        <w:t>let me know</w:t>
      </w:r>
      <w:r w:rsidRPr="001D24C4">
        <w:rPr>
          <w:rFonts w:ascii="Times New Roman" w:hAnsi="Times New Roman" w:cs="Times New Roman"/>
          <w:sz w:val="28"/>
          <w:szCs w:val="28"/>
        </w:rPr>
        <w:t xml:space="preserve">. We can come up with something together! </w:t>
      </w:r>
    </w:p>
    <w:p w:rsidR="00036B41" w:rsidRPr="001D24C4" w:rsidRDefault="00036B41" w:rsidP="00EE54C1">
      <w:pPr>
        <w:rPr>
          <w:rFonts w:ascii="Times New Roman" w:hAnsi="Times New Roman" w:cs="Times New Roman"/>
          <w:sz w:val="28"/>
          <w:szCs w:val="28"/>
        </w:rPr>
      </w:pPr>
      <w:r w:rsidRPr="001D24C4">
        <w:rPr>
          <w:rFonts w:ascii="Times New Roman" w:hAnsi="Times New Roman" w:cs="Times New Roman"/>
          <w:b/>
          <w:sz w:val="28"/>
          <w:szCs w:val="28"/>
        </w:rPr>
        <w:t>Research</w:t>
      </w:r>
      <w:r w:rsidRPr="001D24C4">
        <w:rPr>
          <w:rFonts w:ascii="Times New Roman" w:hAnsi="Times New Roman" w:cs="Times New Roman"/>
          <w:sz w:val="28"/>
          <w:szCs w:val="28"/>
        </w:rPr>
        <w:t xml:space="preserve"> </w:t>
      </w:r>
      <w:r w:rsidR="002B6858" w:rsidRPr="001D24C4">
        <w:rPr>
          <w:rFonts w:ascii="Times New Roman" w:hAnsi="Times New Roman" w:cs="Times New Roman"/>
          <w:sz w:val="28"/>
          <w:szCs w:val="28"/>
        </w:rPr>
        <w:t>–</w:t>
      </w:r>
      <w:r w:rsidRPr="001D24C4">
        <w:rPr>
          <w:rFonts w:ascii="Times New Roman" w:hAnsi="Times New Roman" w:cs="Times New Roman"/>
          <w:sz w:val="28"/>
          <w:szCs w:val="28"/>
        </w:rPr>
        <w:t xml:space="preserve"> </w:t>
      </w:r>
      <w:r w:rsidR="002B6858" w:rsidRPr="001D24C4">
        <w:rPr>
          <w:rFonts w:ascii="Times New Roman" w:hAnsi="Times New Roman" w:cs="Times New Roman"/>
          <w:sz w:val="28"/>
          <w:szCs w:val="28"/>
          <w:u w:val="single"/>
        </w:rPr>
        <w:t xml:space="preserve">You are required to use at least one resource from the </w:t>
      </w:r>
      <w:r w:rsidR="002B6858" w:rsidRPr="001D24C4">
        <w:rPr>
          <w:rFonts w:ascii="Times New Roman" w:hAnsi="Times New Roman" w:cs="Times New Roman"/>
          <w:i/>
          <w:sz w:val="28"/>
          <w:szCs w:val="28"/>
          <w:u w:val="single"/>
        </w:rPr>
        <w:t>Kilgore College Library Databases</w:t>
      </w:r>
      <w:r w:rsidR="002B6858" w:rsidRPr="001D24C4">
        <w:rPr>
          <w:rFonts w:ascii="Times New Roman" w:hAnsi="Times New Roman" w:cs="Times New Roman"/>
          <w:sz w:val="28"/>
          <w:szCs w:val="28"/>
          <w:u w:val="single"/>
        </w:rPr>
        <w:t xml:space="preserve"> in this essay.</w:t>
      </w:r>
      <w:r w:rsidR="002B6858" w:rsidRPr="001D24C4">
        <w:rPr>
          <w:rFonts w:ascii="Times New Roman" w:hAnsi="Times New Roman" w:cs="Times New Roman"/>
          <w:sz w:val="28"/>
          <w:szCs w:val="28"/>
        </w:rPr>
        <w:t xml:space="preserve"> You may use more than that if you feel like you need to. Additional resources may include other articles from the Kilgore College Library Databases, books or newspapers, but </w:t>
      </w:r>
      <w:r w:rsidR="002B6858" w:rsidRPr="001D24C4">
        <w:rPr>
          <w:rFonts w:ascii="Times New Roman" w:hAnsi="Times New Roman" w:cs="Times New Roman"/>
          <w:b/>
          <w:sz w:val="28"/>
          <w:szCs w:val="28"/>
        </w:rPr>
        <w:t>not</w:t>
      </w:r>
      <w:r w:rsidR="002B6858" w:rsidRPr="001D24C4">
        <w:rPr>
          <w:rFonts w:ascii="Times New Roman" w:hAnsi="Times New Roman" w:cs="Times New Roman"/>
          <w:sz w:val="28"/>
          <w:szCs w:val="28"/>
        </w:rPr>
        <w:t xml:space="preserve"> websites, blogs, or social media.</w:t>
      </w:r>
    </w:p>
    <w:p w:rsidR="001D24C4" w:rsidRDefault="001D24C4" w:rsidP="001D24C4">
      <w:pPr>
        <w:pStyle w:val="BodyText"/>
        <w:rPr>
          <w:b w:val="0"/>
        </w:rPr>
      </w:pPr>
      <w:r>
        <w:rPr>
          <w:b w:val="0"/>
        </w:rPr>
        <w:t>Reminders and Helpers:::</w:t>
      </w:r>
    </w:p>
    <w:p w:rsidR="001D24C4" w:rsidRDefault="001D24C4" w:rsidP="001D24C4">
      <w:pPr>
        <w:pStyle w:val="BodyText"/>
        <w:rPr>
          <w:b w:val="0"/>
        </w:rPr>
      </w:pPr>
    </w:p>
    <w:p w:rsidR="001D24C4" w:rsidRPr="001D24C4" w:rsidRDefault="001D24C4" w:rsidP="001D24C4">
      <w:pPr>
        <w:pStyle w:val="BodyText"/>
        <w:rPr>
          <w:b w:val="0"/>
          <w:szCs w:val="24"/>
        </w:rPr>
      </w:pPr>
      <w:r>
        <w:rPr>
          <w:b w:val="0"/>
        </w:rPr>
        <w:t xml:space="preserve">Your essay should have an introduction paragraph, a conclusion paragraph, and several body </w:t>
      </w:r>
      <w:r w:rsidRPr="001D24C4">
        <w:rPr>
          <w:b w:val="0"/>
          <w:szCs w:val="24"/>
        </w:rPr>
        <w:t xml:space="preserve">paragraphs (at least two). </w:t>
      </w:r>
    </w:p>
    <w:p w:rsidR="001D24C4" w:rsidRPr="001D24C4" w:rsidRDefault="001D24C4" w:rsidP="001D24C4">
      <w:pPr>
        <w:pStyle w:val="BodyText"/>
        <w:ind w:firstLine="720"/>
        <w:rPr>
          <w:b w:val="0"/>
          <w:szCs w:val="24"/>
        </w:rPr>
      </w:pPr>
    </w:p>
    <w:p w:rsidR="001D24C4" w:rsidRPr="001D24C4" w:rsidRDefault="001D24C4" w:rsidP="001D24C4">
      <w:pPr>
        <w:pStyle w:val="BodyText"/>
        <w:rPr>
          <w:b w:val="0"/>
          <w:szCs w:val="24"/>
        </w:rPr>
      </w:pPr>
      <w:r w:rsidRPr="001D24C4">
        <w:rPr>
          <w:b w:val="0"/>
          <w:szCs w:val="24"/>
        </w:rPr>
        <w:t xml:space="preserve">Include a </w:t>
      </w:r>
      <w:r w:rsidRPr="001D24C4">
        <w:rPr>
          <w:szCs w:val="24"/>
          <w:u w:val="single"/>
        </w:rPr>
        <w:t>thesis statement</w:t>
      </w:r>
      <w:r w:rsidRPr="001D24C4">
        <w:rPr>
          <w:b w:val="0"/>
          <w:szCs w:val="24"/>
        </w:rPr>
        <w:t xml:space="preserve"> as the last sentence of your introduction.  This is the statement that </w:t>
      </w:r>
      <w:r w:rsidRPr="001D24C4">
        <w:rPr>
          <w:szCs w:val="24"/>
        </w:rPr>
        <w:t xml:space="preserve">tells (1) what your topic is, (3) how you feel about your topic, and (2) how you are planning to prove that you are correct. </w:t>
      </w:r>
    </w:p>
    <w:p w:rsidR="001D24C4" w:rsidRPr="001D24C4" w:rsidRDefault="001D24C4" w:rsidP="001D24C4">
      <w:pPr>
        <w:pStyle w:val="BodyText"/>
        <w:rPr>
          <w:b w:val="0"/>
          <w:szCs w:val="24"/>
        </w:rPr>
      </w:pPr>
    </w:p>
    <w:p w:rsidR="001D24C4" w:rsidRPr="001D24C4" w:rsidRDefault="001D24C4" w:rsidP="001D24C4">
      <w:pPr>
        <w:pStyle w:val="BodyText"/>
        <w:rPr>
          <w:szCs w:val="24"/>
          <w:u w:val="single"/>
        </w:rPr>
      </w:pPr>
      <w:r w:rsidRPr="001D24C4">
        <w:rPr>
          <w:szCs w:val="24"/>
          <w:u w:val="single"/>
        </w:rPr>
        <w:t>Suggested organization:</w:t>
      </w:r>
      <w:r w:rsidRPr="001D24C4">
        <w:rPr>
          <w:szCs w:val="24"/>
        </w:rPr>
        <w:t xml:space="preserve">    </w:t>
      </w:r>
      <w:r w:rsidRPr="001D24C4">
        <w:rPr>
          <w:b w:val="0"/>
          <w:szCs w:val="24"/>
        </w:rPr>
        <w:t>(Be sure that your paragraph organization makes sense.)</w:t>
      </w:r>
    </w:p>
    <w:p w:rsidR="001D24C4" w:rsidRPr="001D24C4" w:rsidRDefault="001D24C4" w:rsidP="001D24C4">
      <w:pPr>
        <w:rPr>
          <w:rFonts w:ascii="Times New Roman" w:hAnsi="Times New Roman" w:cs="Times New Roman"/>
          <w:b/>
          <w:sz w:val="24"/>
          <w:szCs w:val="24"/>
        </w:rPr>
      </w:pPr>
    </w:p>
    <w:p w:rsidR="001D24C4" w:rsidRPr="001D24C4" w:rsidRDefault="001D24C4" w:rsidP="001D24C4">
      <w:pPr>
        <w:pStyle w:val="BodyText"/>
        <w:rPr>
          <w:szCs w:val="24"/>
        </w:rPr>
      </w:pPr>
      <w:r w:rsidRPr="001D24C4">
        <w:rPr>
          <w:szCs w:val="24"/>
        </w:rPr>
        <w:t>Introduction: (5-10 sentences)</w:t>
      </w:r>
    </w:p>
    <w:p w:rsidR="001D24C4" w:rsidRPr="001D24C4" w:rsidRDefault="001D24C4" w:rsidP="001D24C4">
      <w:pPr>
        <w:pStyle w:val="ListParagraph"/>
        <w:numPr>
          <w:ilvl w:val="0"/>
          <w:numId w:val="1"/>
        </w:numPr>
        <w:rPr>
          <w:rFonts w:ascii="Times New Roman" w:hAnsi="Times New Roman" w:cs="Times New Roman"/>
          <w:sz w:val="24"/>
          <w:szCs w:val="24"/>
        </w:rPr>
      </w:pPr>
      <w:r w:rsidRPr="001D24C4">
        <w:rPr>
          <w:rFonts w:ascii="Times New Roman" w:hAnsi="Times New Roman" w:cs="Times New Roman"/>
          <w:sz w:val="24"/>
          <w:szCs w:val="24"/>
        </w:rPr>
        <w:t xml:space="preserve">You’ve written a </w:t>
      </w:r>
      <w:r w:rsidRPr="001D24C4">
        <w:rPr>
          <w:rFonts w:ascii="Times New Roman" w:hAnsi="Times New Roman" w:cs="Times New Roman"/>
          <w:b/>
          <w:sz w:val="24"/>
          <w:szCs w:val="24"/>
        </w:rPr>
        <w:t>creative title</w:t>
      </w:r>
      <w:r w:rsidRPr="001D24C4">
        <w:rPr>
          <w:rFonts w:ascii="Times New Roman" w:hAnsi="Times New Roman" w:cs="Times New Roman"/>
          <w:sz w:val="24"/>
          <w:szCs w:val="24"/>
        </w:rPr>
        <w:t xml:space="preserve">. Now come up with a “hook” line to grab your reader’s attention. </w:t>
      </w:r>
    </w:p>
    <w:p w:rsidR="001D24C4" w:rsidRPr="001D24C4" w:rsidRDefault="001D24C4" w:rsidP="001D24C4">
      <w:pPr>
        <w:pStyle w:val="ListParagraph"/>
        <w:numPr>
          <w:ilvl w:val="0"/>
          <w:numId w:val="1"/>
        </w:numPr>
        <w:rPr>
          <w:rFonts w:ascii="Times New Roman" w:hAnsi="Times New Roman" w:cs="Times New Roman"/>
          <w:sz w:val="24"/>
          <w:szCs w:val="24"/>
        </w:rPr>
      </w:pPr>
      <w:r w:rsidRPr="001D24C4">
        <w:rPr>
          <w:rFonts w:ascii="Times New Roman" w:hAnsi="Times New Roman" w:cs="Times New Roman"/>
          <w:sz w:val="24"/>
          <w:szCs w:val="24"/>
        </w:rPr>
        <w:t>What is the essential information in your first paragraph? What basic facts must the reader know to appreciate your work?  Think about it before you write. In the first paragraph provide enough information that your readers understand what is going on—and want to know more.</w:t>
      </w:r>
    </w:p>
    <w:p w:rsidR="001D24C4" w:rsidRPr="001D24C4" w:rsidRDefault="001D24C4" w:rsidP="001D24C4">
      <w:pPr>
        <w:pStyle w:val="ListParagraph"/>
        <w:numPr>
          <w:ilvl w:val="0"/>
          <w:numId w:val="1"/>
        </w:numPr>
        <w:rPr>
          <w:rFonts w:ascii="Times New Roman" w:hAnsi="Times New Roman" w:cs="Times New Roman"/>
          <w:b/>
          <w:sz w:val="24"/>
          <w:szCs w:val="24"/>
        </w:rPr>
      </w:pPr>
      <w:r w:rsidRPr="001D24C4">
        <w:rPr>
          <w:rFonts w:ascii="Times New Roman" w:hAnsi="Times New Roman" w:cs="Times New Roman"/>
          <w:b/>
          <w:sz w:val="24"/>
          <w:szCs w:val="24"/>
        </w:rPr>
        <w:t xml:space="preserve">Thesis Statement: </w:t>
      </w:r>
      <w:r>
        <w:rPr>
          <w:rFonts w:ascii="Times New Roman" w:hAnsi="Times New Roman" w:cs="Times New Roman"/>
          <w:sz w:val="24"/>
          <w:szCs w:val="24"/>
        </w:rPr>
        <w:t xml:space="preserve">What is your topic? What do you want to say about your topic? How are you going to prove that what you are saying is correct? Answer all 3 questions and combine them into a single statement to make your Thesis statement. </w:t>
      </w:r>
    </w:p>
    <w:p w:rsidR="001D24C4" w:rsidRPr="00D8484D" w:rsidRDefault="001D24C4" w:rsidP="001D24C4">
      <w:pPr>
        <w:pStyle w:val="ListParagraph"/>
        <w:ind w:left="1131"/>
        <w:rPr>
          <w:rFonts w:ascii="Times New Roman" w:hAnsi="Times New Roman" w:cs="Times New Roman"/>
          <w:sz w:val="24"/>
          <w:szCs w:val="24"/>
        </w:rPr>
      </w:pPr>
      <w:r>
        <w:rPr>
          <w:rFonts w:ascii="Times New Roman" w:hAnsi="Times New Roman" w:cs="Times New Roman"/>
          <w:b/>
          <w:sz w:val="24"/>
          <w:szCs w:val="24"/>
        </w:rPr>
        <w:t xml:space="preserve">Example: </w:t>
      </w:r>
      <w:r w:rsidR="00D8484D">
        <w:rPr>
          <w:rFonts w:ascii="Times New Roman" w:hAnsi="Times New Roman" w:cs="Times New Roman"/>
          <w:sz w:val="24"/>
          <w:szCs w:val="24"/>
        </w:rPr>
        <w:t>Abortion should be illegal because it violates the constitution, it violates federal laws, and ultimately, it is murder, which is already illegal.</w:t>
      </w:r>
    </w:p>
    <w:p w:rsidR="001D24C4" w:rsidRPr="001D24C4" w:rsidRDefault="001D24C4" w:rsidP="001D24C4">
      <w:pPr>
        <w:pStyle w:val="BodyText"/>
        <w:rPr>
          <w:szCs w:val="24"/>
        </w:rPr>
      </w:pPr>
      <w:r w:rsidRPr="001D24C4">
        <w:rPr>
          <w:szCs w:val="24"/>
        </w:rPr>
        <w:t>Body paragraphs: (2-4 paragraphs) (8-15 sentences each)</w:t>
      </w:r>
    </w:p>
    <w:p w:rsidR="001D24C4" w:rsidRPr="00D8484D" w:rsidRDefault="00D8484D" w:rsidP="00D8484D">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D8484D">
        <w:rPr>
          <w:rFonts w:ascii="Times New Roman" w:eastAsia="Times New Roman" w:hAnsi="Times New Roman" w:cs="Times New Roman"/>
          <w:sz w:val="24"/>
          <w:szCs w:val="24"/>
        </w:rPr>
        <w:t xml:space="preserve">Complete each step for all body paragraphs: </w:t>
      </w:r>
    </w:p>
    <w:p w:rsidR="001D24C4" w:rsidRDefault="001D24C4" w:rsidP="00D8484D">
      <w:pPr>
        <w:pStyle w:val="ListParagraph"/>
        <w:numPr>
          <w:ilvl w:val="0"/>
          <w:numId w:val="3"/>
        </w:numPr>
        <w:ind w:hanging="720"/>
        <w:rPr>
          <w:rFonts w:ascii="Times New Roman" w:hAnsi="Times New Roman" w:cs="Times New Roman"/>
          <w:sz w:val="24"/>
          <w:szCs w:val="24"/>
        </w:rPr>
      </w:pPr>
      <w:r>
        <w:rPr>
          <w:rFonts w:ascii="Times New Roman" w:hAnsi="Times New Roman" w:cs="Times New Roman"/>
          <w:sz w:val="24"/>
          <w:szCs w:val="24"/>
        </w:rPr>
        <w:t xml:space="preserve">Start with a topic sentence. What point do you want to make in this paragraph? This point should be reflected in your thesis statement. </w:t>
      </w:r>
    </w:p>
    <w:p w:rsidR="00D8484D" w:rsidRDefault="00D8484D" w:rsidP="00D8484D">
      <w:pPr>
        <w:pStyle w:val="ListParagraph"/>
        <w:ind w:left="1440"/>
        <w:rPr>
          <w:rFonts w:ascii="Times New Roman" w:hAnsi="Times New Roman" w:cs="Times New Roman"/>
          <w:sz w:val="24"/>
          <w:szCs w:val="24"/>
        </w:rPr>
      </w:pPr>
      <w:r w:rsidRPr="00D8484D">
        <w:rPr>
          <w:rFonts w:ascii="Times New Roman" w:hAnsi="Times New Roman" w:cs="Times New Roman"/>
          <w:b/>
          <w:sz w:val="24"/>
          <w:szCs w:val="24"/>
        </w:rPr>
        <w:t>Example:</w:t>
      </w:r>
      <w:r>
        <w:rPr>
          <w:rFonts w:ascii="Times New Roman" w:hAnsi="Times New Roman" w:cs="Times New Roman"/>
          <w:sz w:val="24"/>
          <w:szCs w:val="24"/>
        </w:rPr>
        <w:t xml:space="preserve"> Abortion violates the 14</w:t>
      </w:r>
      <w:r w:rsidRPr="00D8484D">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of the constitution. </w:t>
      </w:r>
    </w:p>
    <w:p w:rsidR="00D8484D" w:rsidRDefault="00D8484D" w:rsidP="00D8484D">
      <w:pPr>
        <w:pStyle w:val="ListParagraph"/>
        <w:numPr>
          <w:ilvl w:val="0"/>
          <w:numId w:val="3"/>
        </w:numPr>
        <w:ind w:hanging="720"/>
        <w:rPr>
          <w:rFonts w:ascii="Times New Roman" w:hAnsi="Times New Roman" w:cs="Times New Roman"/>
          <w:sz w:val="24"/>
          <w:szCs w:val="24"/>
        </w:rPr>
      </w:pPr>
      <w:r>
        <w:rPr>
          <w:rFonts w:ascii="Times New Roman" w:hAnsi="Times New Roman" w:cs="Times New Roman"/>
          <w:sz w:val="24"/>
          <w:szCs w:val="24"/>
        </w:rPr>
        <w:t xml:space="preserve">Provide evidence (at least 2 forms) to demonstrate that your topic sentence is valid. </w:t>
      </w:r>
    </w:p>
    <w:p w:rsidR="00CC6958" w:rsidRDefault="00CC6958" w:rsidP="00D8484D">
      <w:pPr>
        <w:pStyle w:val="ListParagraph"/>
        <w:numPr>
          <w:ilvl w:val="0"/>
          <w:numId w:val="3"/>
        </w:numPr>
        <w:ind w:hanging="720"/>
        <w:rPr>
          <w:rFonts w:ascii="Times New Roman" w:hAnsi="Times New Roman" w:cs="Times New Roman"/>
          <w:sz w:val="24"/>
          <w:szCs w:val="24"/>
        </w:rPr>
      </w:pPr>
      <w:r>
        <w:rPr>
          <w:rFonts w:ascii="Times New Roman" w:hAnsi="Times New Roman" w:cs="Times New Roman"/>
          <w:sz w:val="24"/>
          <w:szCs w:val="24"/>
        </w:rPr>
        <w:t xml:space="preserve">Provide a closing sentence that reviews the point you have made. </w:t>
      </w:r>
    </w:p>
    <w:p w:rsidR="001D24C4" w:rsidRPr="001D24C4" w:rsidRDefault="001D24C4" w:rsidP="00D8484D">
      <w:pPr>
        <w:rPr>
          <w:rFonts w:ascii="Times New Roman" w:hAnsi="Times New Roman" w:cs="Times New Roman"/>
          <w:b/>
          <w:sz w:val="24"/>
          <w:szCs w:val="24"/>
        </w:rPr>
      </w:pPr>
      <w:r w:rsidRPr="001D24C4">
        <w:rPr>
          <w:rFonts w:ascii="Times New Roman" w:hAnsi="Times New Roman" w:cs="Times New Roman"/>
          <w:b/>
          <w:sz w:val="24"/>
          <w:szCs w:val="24"/>
        </w:rPr>
        <w:t>Conclusion: (5-10 sentences)</w:t>
      </w:r>
    </w:p>
    <w:p w:rsidR="001D24C4" w:rsidRDefault="00D8484D" w:rsidP="00D8484D">
      <w:pPr>
        <w:pStyle w:val="ListParagraph"/>
        <w:numPr>
          <w:ilvl w:val="0"/>
          <w:numId w:val="5"/>
        </w:numPr>
        <w:ind w:hanging="720"/>
        <w:rPr>
          <w:rFonts w:ascii="Times New Roman" w:hAnsi="Times New Roman" w:cs="Times New Roman"/>
          <w:sz w:val="24"/>
          <w:szCs w:val="24"/>
        </w:rPr>
      </w:pPr>
      <w:r>
        <w:rPr>
          <w:rFonts w:ascii="Times New Roman" w:hAnsi="Times New Roman" w:cs="Times New Roman"/>
          <w:sz w:val="24"/>
          <w:szCs w:val="24"/>
        </w:rPr>
        <w:t xml:space="preserve">Restate your thesis. </w:t>
      </w:r>
    </w:p>
    <w:p w:rsidR="00D8484D" w:rsidRDefault="00D8484D" w:rsidP="00D8484D">
      <w:pPr>
        <w:pStyle w:val="ListParagraph"/>
        <w:numPr>
          <w:ilvl w:val="0"/>
          <w:numId w:val="5"/>
        </w:numPr>
        <w:ind w:hanging="720"/>
        <w:rPr>
          <w:rFonts w:ascii="Times New Roman" w:hAnsi="Times New Roman" w:cs="Times New Roman"/>
          <w:sz w:val="24"/>
          <w:szCs w:val="24"/>
        </w:rPr>
      </w:pPr>
      <w:r>
        <w:rPr>
          <w:rFonts w:ascii="Times New Roman" w:hAnsi="Times New Roman" w:cs="Times New Roman"/>
          <w:sz w:val="24"/>
          <w:szCs w:val="24"/>
        </w:rPr>
        <w:t>Summarize your arguments</w:t>
      </w:r>
    </w:p>
    <w:p w:rsidR="00D8484D" w:rsidRDefault="00D8484D" w:rsidP="00D8484D">
      <w:pPr>
        <w:pStyle w:val="ListParagraph"/>
        <w:numPr>
          <w:ilvl w:val="0"/>
          <w:numId w:val="5"/>
        </w:numPr>
        <w:ind w:hanging="720"/>
        <w:rPr>
          <w:rFonts w:ascii="Times New Roman" w:hAnsi="Times New Roman" w:cs="Times New Roman"/>
          <w:sz w:val="24"/>
          <w:szCs w:val="24"/>
        </w:rPr>
      </w:pPr>
      <w:r>
        <w:rPr>
          <w:rFonts w:ascii="Times New Roman" w:hAnsi="Times New Roman" w:cs="Times New Roman"/>
          <w:sz w:val="24"/>
          <w:szCs w:val="24"/>
        </w:rPr>
        <w:t xml:space="preserve">Wrap up your argument. Choose one: </w:t>
      </w:r>
    </w:p>
    <w:p w:rsidR="00D8484D" w:rsidRDefault="00D8484D" w:rsidP="00D8484D">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Suggest a course of action the reader should take</w:t>
      </w:r>
    </w:p>
    <w:p w:rsidR="00D8484D" w:rsidRDefault="00D8484D" w:rsidP="00D8484D">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Encourage the reader to see things the way that you see them</w:t>
      </w:r>
    </w:p>
    <w:p w:rsidR="0063588D" w:rsidRDefault="0063588D" w:rsidP="0063588D">
      <w:pPr>
        <w:rPr>
          <w:rFonts w:ascii="Times New Roman" w:hAnsi="Times New Roman" w:cs="Times New Roman"/>
          <w:sz w:val="24"/>
          <w:szCs w:val="24"/>
        </w:rPr>
      </w:pPr>
      <w:r>
        <w:rPr>
          <w:rFonts w:ascii="Times New Roman" w:hAnsi="Times New Roman" w:cs="Times New Roman"/>
          <w:sz w:val="24"/>
          <w:szCs w:val="24"/>
        </w:rPr>
        <w:br/>
      </w:r>
    </w:p>
    <w:p w:rsidR="0063588D" w:rsidRPr="0063588D" w:rsidRDefault="0063588D" w:rsidP="0063588D">
      <w:pPr>
        <w:rPr>
          <w:rFonts w:ascii="Times New Roman" w:hAnsi="Times New Roman" w:cs="Times New Roman"/>
          <w:sz w:val="24"/>
          <w:szCs w:val="24"/>
        </w:rPr>
      </w:pPr>
    </w:p>
    <w:p w:rsidR="001D24C4" w:rsidRPr="001D24C4" w:rsidRDefault="001D24C4" w:rsidP="001D24C4">
      <w:pPr>
        <w:ind w:left="720"/>
        <w:rPr>
          <w:rFonts w:ascii="Times New Roman" w:hAnsi="Times New Roman" w:cs="Times New Roman"/>
          <w:b/>
          <w:sz w:val="24"/>
          <w:szCs w:val="24"/>
        </w:rPr>
      </w:pPr>
      <w:r w:rsidRPr="001D24C4">
        <w:rPr>
          <w:rFonts w:ascii="Times New Roman" w:hAnsi="Times New Roman" w:cs="Times New Roman"/>
          <w:b/>
          <w:sz w:val="24"/>
          <w:szCs w:val="24"/>
        </w:rPr>
        <w:lastRenderedPageBreak/>
        <w:t>Remember:</w:t>
      </w:r>
    </w:p>
    <w:p w:rsidR="005F4044" w:rsidRDefault="00D8484D" w:rsidP="00CC6958">
      <w:pPr>
        <w:ind w:left="720"/>
        <w:rPr>
          <w:rFonts w:ascii="Times New Roman" w:hAnsi="Times New Roman" w:cs="Times New Roman"/>
          <w:sz w:val="24"/>
          <w:szCs w:val="24"/>
        </w:rPr>
      </w:pPr>
      <w:r>
        <w:rPr>
          <w:rFonts w:ascii="Times New Roman" w:hAnsi="Times New Roman" w:cs="Times New Roman"/>
          <w:sz w:val="24"/>
          <w:szCs w:val="24"/>
        </w:rPr>
        <w:t xml:space="preserve">-Include only the supporting details and evidence that will contribute to your work.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-Avoid supporting your position with religious/biblical references unless your issue applies to a specific group of believers.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 Avoid generalizing your position (e.g. using the expressions </w:t>
      </w:r>
      <w:r w:rsidRPr="00CC6958">
        <w:rPr>
          <w:rFonts w:ascii="Times New Roman" w:hAnsi="Times New Roman" w:cs="Times New Roman"/>
          <w:i/>
          <w:sz w:val="24"/>
          <w:szCs w:val="24"/>
        </w:rPr>
        <w:t>all people, all situations</w:t>
      </w:r>
      <w:r>
        <w:rPr>
          <w:rFonts w:ascii="Times New Roman" w:hAnsi="Times New Roman" w:cs="Times New Roman"/>
          <w:sz w:val="24"/>
          <w:szCs w:val="24"/>
        </w:rPr>
        <w:t xml:space="preserve">).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-Use such words and phrases as </w:t>
      </w:r>
      <w:r w:rsidRPr="00CC6958">
        <w:rPr>
          <w:rFonts w:ascii="Times New Roman" w:hAnsi="Times New Roman" w:cs="Times New Roman"/>
          <w:i/>
          <w:sz w:val="24"/>
          <w:szCs w:val="24"/>
        </w:rPr>
        <w:t>some, often, It seems likely, perhaps, seldom, rarely,</w:t>
      </w:r>
      <w:r>
        <w:rPr>
          <w:rFonts w:ascii="Times New Roman" w:hAnsi="Times New Roman" w:cs="Times New Roman"/>
          <w:sz w:val="24"/>
          <w:szCs w:val="24"/>
        </w:rPr>
        <w:t xml:space="preserve"> etc.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Avoid allowing your emotions to take over your work (NO EXCLAMATION MARKS!!!!!)</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-Avoid drawing conclusions based on too little or faulty evidence.</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-Avoid presenting only two options if there are more.</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-Avoid sarcasm.</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-Avoid starting sentences with the expressions </w:t>
      </w:r>
      <w:r w:rsidRPr="00CC6958">
        <w:rPr>
          <w:rFonts w:ascii="Times New Roman" w:hAnsi="Times New Roman" w:cs="Times New Roman"/>
          <w:i/>
          <w:sz w:val="24"/>
          <w:szCs w:val="24"/>
        </w:rPr>
        <w:t>I feel, I believe, In my opinion, or I think</w:t>
      </w:r>
      <w:r>
        <w:rPr>
          <w:rFonts w:ascii="Times New Roman" w:hAnsi="Times New Roman" w:cs="Times New Roman"/>
          <w:sz w:val="24"/>
          <w:szCs w:val="24"/>
        </w:rPr>
        <w:t>. These phrases are redundant. It will be clear to the reader that these are your beliefs and onions.</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-Don’t suggest that you are “proving” something. You are “suggesting,” “demonstrating,” and “offering the possibility.”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-Do not include statements about what you are doing (e.g. “Today, I am going to tell you about…” This is unnecessary.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 xml:space="preserve">-Do not use second person. </w:t>
      </w:r>
    </w:p>
    <w:p w:rsidR="00CC6958" w:rsidRDefault="00CC6958" w:rsidP="00CC6958">
      <w:pPr>
        <w:ind w:left="720"/>
        <w:rPr>
          <w:rFonts w:ascii="Times New Roman" w:hAnsi="Times New Roman" w:cs="Times New Roman"/>
          <w:sz w:val="24"/>
          <w:szCs w:val="24"/>
        </w:rPr>
      </w:pPr>
      <w:r>
        <w:rPr>
          <w:rFonts w:ascii="Times New Roman" w:hAnsi="Times New Roman" w:cs="Times New Roman"/>
          <w:sz w:val="24"/>
          <w:szCs w:val="24"/>
        </w:rPr>
        <w:t>-Use transitions to move from one point to another when necessary</w:t>
      </w:r>
    </w:p>
    <w:p w:rsidR="0063588D" w:rsidRDefault="00A02508">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lastRenderedPageBreak/>
        <w:t>FirstName LastName</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Prof. Fitch</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English 1301.xxx</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17 June 2018</w:t>
      </w:r>
    </w:p>
    <w:p w:rsidR="0063588D" w:rsidRPr="0063588D" w:rsidRDefault="0063588D" w:rsidP="0063588D">
      <w:pPr>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Sleek vs. Supple</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ab/>
        <w:t>A study conducted in 2012 by V. Kung diagnosed nearly 66% of mobile phone users with a condition coined “nomophobia”, or “severe anxiety and panic due to being without a cell phone” (Shin 46). Smartphones are an increasingly prevalent part of living in the modern era. After their initial popularization in the late 2000’s, they’ve grown so rapidly that everyone seems to own one. However, the hundreds of millions of devices in America alone fall almost solely into two categories: iPhones and Androids. The first iPhone was released in 2007 running the iOS platform, produced by Apple, with the first Android device appearing shortly after in 2008 under Google’s supervision (Rhine 56). While the two operating systems (or OSes) have a fair amount of differences, they share much more in common today than their users might believe.</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ab/>
        <w:t xml:space="preserve">Both the iOS and Android platforms have an app store – a single place where users can go to download thousands of different applications for their phones. The Apple App Store was engineered to create a controlled environment where the only applications that are open to download must be run through Apple directly. The Google Play Store, on the other hand, is open to almost all developers. While this provides Android users with access to much more apps than those on iPhone, inevitably this openness has led to increased security issues in the past. These issues occur when malicious software developers embed hacks and viruses into their programs with the aim of stealing valuable information from unsuspecting users. Because of how accessible the Google Play Store is, it is not surprising that hackers target it over Apple’s more </w:t>
      </w:r>
      <w:r w:rsidRPr="0063588D">
        <w:rPr>
          <w:rFonts w:ascii="Times New Roman" w:eastAsia="Times New Roman" w:hAnsi="Times New Roman" w:cs="Times New Roman"/>
          <w:sz w:val="24"/>
          <w:szCs w:val="24"/>
          <w:lang w:val="en"/>
        </w:rPr>
        <w:lastRenderedPageBreak/>
        <w:t>strict atmosphere. This doesn’t mean that iPhones are immune to attacks though. For example, in 2015 a security flaw was identified – known as FREAK – that allowed feasible access to users’ precious data on both iOS and Android platforms; millions of users that entered encrypted websites such as American Express, Kohl’s and even certain government agencies were put at risk (AP). Fortunately, both companies acted quickly to resolve the issue and continue to improve security across their respective platforms. In fact, a study produced in 2017 showed that Google removed “70 percent more malicious and potentially harmful apps than the year before,” and Google Play product manager Andrew Ahn stated that “99 percent of apps with abusive contents were identified and rejected before anyone could install them” (Vijayan 4). While the risk of security threats will always be apparent, each company remains hard at work to provide its customers with peace of mind.</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ab/>
        <w:t>Both platforms continue to compete in the mobile phone marketplace because they cater to different individualistic needs. For example, the iPhone’s success can mostly be attributed to its ease of access and elegant design, even though it comes at a fairly high cost. Androids, on the other hand, meet the needs of people who seek customization and freedom on their devices, along with a cheaper substitute to the iPhone. This is evident when looking at the overall sales of each platform across the entire smartphone market: in 2011, 60% of this market pertained to Android device sales, while 20% belonged to iOS devices (Nagpal 87). This imbalance in the market may be a result of the vastly different price ranges that each platform has. For example, the top-of-the-line iPhone X’s release in 2017 - retailing at $1,000 - is now being challenged by the OnePlus 6, an Android sporting similar hardware and capabilities at half of the price (“OnePlus 6”).</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lastRenderedPageBreak/>
        <w:tab/>
        <w:t>Another commonly debated difference between iPhones and Androids is camera quality. Because there are tens of thousands of models of Android phones, naturally a fair amount of them have terrible cameras. Because many Android users buy their phones at cheaper prices than iPhones, they generally seem to have lower quality cameras. However, looking at the high-end Android phones demonstrates that paying nearly the same price as an iPhone (or possibly less) can still get you the same image quality. For instance, I own a Google Pixel, and I would argue that the camera quality of my phone, an Android which came in at about an $800 retail price point, can very easily compete with the camera quality of an iPhone 7 Plus that released almost a month later at a similar price point; a feature the Google Pixel has called HDR, or high dynamic range, greatly improves its camera quality, allowing me to read fine print on a book from some ten feet away by simply zooming in on the picture after it is taken. While many believe that iPhones have an overall superior camera to that of Androids, image quality between the two is more indistinguishable than they may think.</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ab/>
        <w:t>Apple’s recently released iPhone X has become its most successful phone ever (while being its most expensive), bringing their annual sale to 52.2 million units; in comparison with Android’s even larger market, it is very apparent just how many people across the globe own smartphones today (Tsukayama). Some own iPhones, while others own Androids. Every one of them has their own unique, individual preferences and reasons to own their specific device. Nevertheless, while not everyone would agree that both systems are equal, the overall aim and purpose of iOS and Android devices is the same: to provide users with a secure and comfortable environment in which they can freely talk, text, work and play.</w:t>
      </w:r>
      <w:r w:rsidRPr="0063588D">
        <w:rPr>
          <w:rFonts w:ascii="Times New Roman" w:eastAsia="Times New Roman" w:hAnsi="Times New Roman" w:cs="Times New Roman"/>
          <w:sz w:val="24"/>
          <w:szCs w:val="24"/>
          <w:lang w:val="en"/>
        </w:rPr>
        <w:br w:type="page"/>
      </w:r>
    </w:p>
    <w:p w:rsidR="0063588D" w:rsidRPr="0063588D" w:rsidRDefault="0063588D" w:rsidP="0063588D">
      <w:pPr>
        <w:pBdr>
          <w:top w:val="nil"/>
          <w:left w:val="nil"/>
          <w:bottom w:val="nil"/>
          <w:right w:val="nil"/>
          <w:between w:val="nil"/>
        </w:pBdr>
        <w:spacing w:after="0" w:line="480" w:lineRule="auto"/>
        <w:jc w:val="center"/>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lastRenderedPageBreak/>
        <w:t>Works Cited</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AP. “Apple, Android Browsers Vulnerable to ‘FREAK Attack’.” </w:t>
      </w:r>
      <w:r w:rsidRPr="0063588D">
        <w:rPr>
          <w:rFonts w:ascii="Times New Roman" w:eastAsia="Times New Roman" w:hAnsi="Times New Roman" w:cs="Times New Roman"/>
          <w:i/>
          <w:sz w:val="24"/>
          <w:szCs w:val="24"/>
          <w:lang w:val="en"/>
        </w:rPr>
        <w:t>Time.com</w:t>
      </w:r>
      <w:r w:rsidRPr="0063588D">
        <w:rPr>
          <w:rFonts w:ascii="Times New Roman" w:eastAsia="Times New Roman" w:hAnsi="Times New Roman" w:cs="Times New Roman"/>
          <w:sz w:val="24"/>
          <w:szCs w:val="24"/>
          <w:lang w:val="en"/>
        </w:rPr>
        <w:t xml:space="preserve">, 4 Mar. 2015,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i/>
          <w:sz w:val="24"/>
          <w:szCs w:val="24"/>
          <w:lang w:val="en"/>
        </w:rPr>
        <w:t>Academic Search Complete</w:t>
      </w:r>
      <w:r w:rsidRPr="0063588D">
        <w:rPr>
          <w:rFonts w:ascii="Times New Roman" w:eastAsia="Times New Roman" w:hAnsi="Times New Roman" w:cs="Times New Roman"/>
          <w:sz w:val="24"/>
          <w:szCs w:val="24"/>
          <w:lang w:val="en"/>
        </w:rPr>
        <w:t>, EBSCOhost, Accessed 17 June 2018.</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Nagpal, Pankaj. “Key Actors in the Mobile Phone Industry: the Smart Phone Wars.”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i/>
          <w:sz w:val="24"/>
          <w:szCs w:val="24"/>
          <w:lang w:val="en"/>
        </w:rPr>
        <w:t>Academy of Information and Management Sciences Journal</w:t>
      </w:r>
      <w:r w:rsidRPr="0063588D">
        <w:rPr>
          <w:rFonts w:ascii="Times New Roman" w:eastAsia="Times New Roman" w:hAnsi="Times New Roman" w:cs="Times New Roman"/>
          <w:sz w:val="24"/>
          <w:szCs w:val="24"/>
          <w:lang w:val="en"/>
        </w:rPr>
        <w:t xml:space="preserve">, vol. 17, no. 1, Jan. 2014, p.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87. </w:t>
      </w:r>
      <w:r w:rsidRPr="0063588D">
        <w:rPr>
          <w:rFonts w:ascii="Times New Roman" w:eastAsia="Times New Roman" w:hAnsi="Times New Roman" w:cs="Times New Roman"/>
          <w:i/>
          <w:sz w:val="24"/>
          <w:szCs w:val="24"/>
          <w:lang w:val="en"/>
        </w:rPr>
        <w:t>Academic OneFile</w:t>
      </w:r>
      <w:r w:rsidRPr="0063588D">
        <w:rPr>
          <w:rFonts w:ascii="Times New Roman" w:eastAsia="Times New Roman" w:hAnsi="Times New Roman" w:cs="Times New Roman"/>
          <w:sz w:val="24"/>
          <w:szCs w:val="24"/>
          <w:lang w:val="en"/>
        </w:rPr>
        <w:t>, Accessed 17 June 2018.</w:t>
      </w:r>
    </w:p>
    <w:p w:rsidR="0063588D" w:rsidRPr="0063588D" w:rsidRDefault="0063588D" w:rsidP="0063588D">
      <w:pP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"OnePlus 6: all glass, bigger screen phone takes iPhone X challenge up a notch; Chinese </w:t>
      </w:r>
    </w:p>
    <w:p w:rsidR="0063588D" w:rsidRPr="0063588D" w:rsidRDefault="0063588D" w:rsidP="0063588D">
      <w:pPr>
        <w:spacing w:after="0" w:line="480" w:lineRule="auto"/>
        <w:ind w:left="720"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company launches flagship smartphone complete with headphone jack, but iPhone X-style notch won't please everyone." </w:t>
      </w:r>
      <w:r w:rsidRPr="0063588D">
        <w:rPr>
          <w:rFonts w:ascii="Times New Roman" w:eastAsia="Times New Roman" w:hAnsi="Times New Roman" w:cs="Times New Roman"/>
          <w:i/>
          <w:sz w:val="24"/>
          <w:szCs w:val="24"/>
          <w:lang w:val="en"/>
        </w:rPr>
        <w:t>Guardian</w:t>
      </w:r>
      <w:r w:rsidRPr="0063588D">
        <w:rPr>
          <w:rFonts w:ascii="Times New Roman" w:eastAsia="Times New Roman" w:hAnsi="Times New Roman" w:cs="Times New Roman"/>
          <w:sz w:val="24"/>
          <w:szCs w:val="24"/>
          <w:lang w:val="en"/>
        </w:rPr>
        <w:t xml:space="preserve">, 16 May 2018. </w:t>
      </w:r>
      <w:r w:rsidRPr="0063588D">
        <w:rPr>
          <w:rFonts w:ascii="Times New Roman" w:eastAsia="Times New Roman" w:hAnsi="Times New Roman" w:cs="Times New Roman"/>
          <w:i/>
          <w:sz w:val="24"/>
          <w:szCs w:val="24"/>
          <w:lang w:val="en"/>
        </w:rPr>
        <w:t>Academic OneFile</w:t>
      </w:r>
      <w:r w:rsidRPr="0063588D">
        <w:rPr>
          <w:rFonts w:ascii="Times New Roman" w:eastAsia="Times New Roman" w:hAnsi="Times New Roman" w:cs="Times New Roman"/>
          <w:sz w:val="24"/>
          <w:szCs w:val="24"/>
          <w:lang w:val="en"/>
        </w:rPr>
        <w:t>, Accessed 17 June 2018.</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i/>
          <w:sz w:val="24"/>
          <w:szCs w:val="24"/>
          <w:lang w:val="en"/>
        </w:rPr>
      </w:pPr>
      <w:r w:rsidRPr="0063588D">
        <w:rPr>
          <w:rFonts w:ascii="Times New Roman" w:eastAsia="Times New Roman" w:hAnsi="Times New Roman" w:cs="Times New Roman"/>
          <w:sz w:val="24"/>
          <w:szCs w:val="24"/>
          <w:lang w:val="en"/>
        </w:rPr>
        <w:t xml:space="preserve">Rhine, Tison H. “IOS vs. Android: Does It Still Matter?” </w:t>
      </w:r>
      <w:r w:rsidRPr="0063588D">
        <w:rPr>
          <w:rFonts w:ascii="Times New Roman" w:eastAsia="Times New Roman" w:hAnsi="Times New Roman" w:cs="Times New Roman"/>
          <w:i/>
          <w:sz w:val="24"/>
          <w:szCs w:val="24"/>
          <w:lang w:val="en"/>
        </w:rPr>
        <w:t>GP Solo</w:t>
      </w:r>
      <w:r w:rsidRPr="0063588D">
        <w:rPr>
          <w:rFonts w:ascii="Times New Roman" w:eastAsia="Times New Roman" w:hAnsi="Times New Roman" w:cs="Times New Roman"/>
          <w:sz w:val="24"/>
          <w:szCs w:val="24"/>
          <w:lang w:val="en"/>
        </w:rPr>
        <w:t xml:space="preserve">, 2017, p. 56. </w:t>
      </w:r>
      <w:r w:rsidRPr="0063588D">
        <w:rPr>
          <w:rFonts w:ascii="Times New Roman" w:eastAsia="Times New Roman" w:hAnsi="Times New Roman" w:cs="Times New Roman"/>
          <w:i/>
          <w:sz w:val="24"/>
          <w:szCs w:val="24"/>
          <w:lang w:val="en"/>
        </w:rPr>
        <w:t xml:space="preserve">Academic </w:t>
      </w:r>
    </w:p>
    <w:p w:rsidR="0063588D" w:rsidRPr="0063588D" w:rsidRDefault="0063588D" w:rsidP="0063588D">
      <w:pPr>
        <w:pBdr>
          <w:top w:val="nil"/>
          <w:left w:val="nil"/>
          <w:bottom w:val="nil"/>
          <w:right w:val="nil"/>
          <w:between w:val="nil"/>
        </w:pBdr>
        <w:spacing w:after="0" w:line="480" w:lineRule="auto"/>
        <w:ind w:left="720"/>
        <w:rPr>
          <w:rFonts w:ascii="Times New Roman" w:eastAsia="Times New Roman" w:hAnsi="Times New Roman" w:cs="Times New Roman"/>
          <w:sz w:val="24"/>
          <w:szCs w:val="24"/>
          <w:lang w:val="en"/>
        </w:rPr>
      </w:pPr>
      <w:r w:rsidRPr="0063588D">
        <w:rPr>
          <w:rFonts w:ascii="Times New Roman" w:eastAsia="Times New Roman" w:hAnsi="Times New Roman" w:cs="Times New Roman"/>
          <w:i/>
          <w:sz w:val="24"/>
          <w:szCs w:val="24"/>
          <w:lang w:val="en"/>
        </w:rPr>
        <w:t>OneFile</w:t>
      </w:r>
      <w:r w:rsidRPr="0063588D">
        <w:rPr>
          <w:rFonts w:ascii="Times New Roman" w:eastAsia="Times New Roman" w:hAnsi="Times New Roman" w:cs="Times New Roman"/>
          <w:sz w:val="24"/>
          <w:szCs w:val="24"/>
          <w:lang w:val="en"/>
        </w:rPr>
        <w:t>, Accessed 17 June 2018.</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Shin, Luke Yunkeun. “A Comparative Study of Mobile Internet Usage between the U.S. and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Korea.” </w:t>
      </w:r>
      <w:r w:rsidRPr="0063588D">
        <w:rPr>
          <w:rFonts w:ascii="Times New Roman" w:eastAsia="Times New Roman" w:hAnsi="Times New Roman" w:cs="Times New Roman"/>
          <w:i/>
          <w:sz w:val="24"/>
          <w:szCs w:val="24"/>
          <w:lang w:val="en"/>
        </w:rPr>
        <w:t>Journal of European Psychology Students</w:t>
      </w:r>
      <w:r w:rsidRPr="0063588D">
        <w:rPr>
          <w:rFonts w:ascii="Times New Roman" w:eastAsia="Times New Roman" w:hAnsi="Times New Roman" w:cs="Times New Roman"/>
          <w:sz w:val="24"/>
          <w:szCs w:val="24"/>
          <w:lang w:val="en"/>
        </w:rPr>
        <w:t xml:space="preserve">, vol. 5, no. 3, 26 Aug. 2014, p. 46.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i/>
          <w:sz w:val="24"/>
          <w:szCs w:val="24"/>
          <w:lang w:val="en"/>
        </w:rPr>
        <w:t>Academic OneFile</w:t>
      </w:r>
      <w:r w:rsidRPr="0063588D">
        <w:rPr>
          <w:rFonts w:ascii="Times New Roman" w:eastAsia="Times New Roman" w:hAnsi="Times New Roman" w:cs="Times New Roman"/>
          <w:sz w:val="24"/>
          <w:szCs w:val="24"/>
          <w:lang w:val="en"/>
        </w:rPr>
        <w:t>, Accessed 17 June 2018.</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Tsukayama, Hayley. "Apple earnings: The iPhone X is doing just fine." </w:t>
      </w:r>
      <w:r w:rsidRPr="0063588D">
        <w:rPr>
          <w:rFonts w:ascii="Times New Roman" w:eastAsia="Times New Roman" w:hAnsi="Times New Roman" w:cs="Times New Roman"/>
          <w:i/>
          <w:sz w:val="24"/>
          <w:szCs w:val="24"/>
          <w:lang w:val="en"/>
        </w:rPr>
        <w:t>Washington Post</w:t>
      </w:r>
      <w:r w:rsidRPr="0063588D">
        <w:rPr>
          <w:rFonts w:ascii="Times New Roman" w:eastAsia="Times New Roman" w:hAnsi="Times New Roman" w:cs="Times New Roman"/>
          <w:sz w:val="24"/>
          <w:szCs w:val="24"/>
          <w:lang w:val="en"/>
        </w:rPr>
        <w:t xml:space="preserve">, 1 May </w:t>
      </w:r>
    </w:p>
    <w:p w:rsidR="0063588D" w:rsidRPr="0063588D" w:rsidRDefault="0063588D" w:rsidP="0063588D">
      <w:pPr>
        <w:pBdr>
          <w:top w:val="nil"/>
          <w:left w:val="nil"/>
          <w:bottom w:val="nil"/>
          <w:right w:val="nil"/>
          <w:between w:val="nil"/>
        </w:pBdr>
        <w:spacing w:after="0" w:line="480" w:lineRule="auto"/>
        <w:ind w:firstLine="720"/>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2018. Academic OneFile, Accessed 17 June 2018.</w:t>
      </w:r>
    </w:p>
    <w:p w:rsidR="0063588D" w:rsidRPr="0063588D" w:rsidRDefault="0063588D" w:rsidP="0063588D">
      <w:pPr>
        <w:pBdr>
          <w:top w:val="nil"/>
          <w:left w:val="nil"/>
          <w:bottom w:val="nil"/>
          <w:right w:val="nil"/>
          <w:between w:val="nil"/>
        </w:pBdr>
        <w:spacing w:after="0" w:line="480" w:lineRule="auto"/>
        <w:rPr>
          <w:rFonts w:ascii="Times New Roman" w:eastAsia="Times New Roman" w:hAnsi="Times New Roman" w:cs="Times New Roman"/>
          <w:sz w:val="24"/>
          <w:szCs w:val="24"/>
          <w:lang w:val="en"/>
        </w:rPr>
      </w:pPr>
      <w:r w:rsidRPr="0063588D">
        <w:rPr>
          <w:rFonts w:ascii="Times New Roman" w:eastAsia="Times New Roman" w:hAnsi="Times New Roman" w:cs="Times New Roman"/>
          <w:sz w:val="24"/>
          <w:szCs w:val="24"/>
          <w:lang w:val="en"/>
        </w:rPr>
        <w:t xml:space="preserve">Vijayan, Jaikumar. “Google Removed 700,000 Android Apps From Mobile App Store in 2017.” </w:t>
      </w:r>
    </w:p>
    <w:p w:rsidR="0063588D" w:rsidRPr="0063588D" w:rsidRDefault="0063588D" w:rsidP="0063588D">
      <w:pPr>
        <w:pBdr>
          <w:top w:val="nil"/>
          <w:left w:val="nil"/>
          <w:bottom w:val="nil"/>
          <w:right w:val="nil"/>
          <w:between w:val="nil"/>
        </w:pBdr>
        <w:spacing w:after="0" w:line="480" w:lineRule="auto"/>
        <w:ind w:left="720"/>
        <w:rPr>
          <w:rFonts w:ascii="Times New Roman" w:eastAsia="Times New Roman" w:hAnsi="Times New Roman" w:cs="Times New Roman"/>
          <w:sz w:val="24"/>
          <w:szCs w:val="24"/>
          <w:lang w:val="en"/>
        </w:rPr>
      </w:pPr>
      <w:r w:rsidRPr="0063588D">
        <w:rPr>
          <w:rFonts w:ascii="Times New Roman" w:eastAsia="Times New Roman" w:hAnsi="Times New Roman" w:cs="Times New Roman"/>
          <w:i/>
          <w:sz w:val="24"/>
          <w:szCs w:val="24"/>
          <w:lang w:val="en"/>
        </w:rPr>
        <w:t>EWeek</w:t>
      </w:r>
      <w:r w:rsidRPr="0063588D">
        <w:rPr>
          <w:rFonts w:ascii="Times New Roman" w:eastAsia="Times New Roman" w:hAnsi="Times New Roman" w:cs="Times New Roman"/>
          <w:sz w:val="24"/>
          <w:szCs w:val="24"/>
          <w:lang w:val="en"/>
        </w:rPr>
        <w:t xml:space="preserve">, 31 Jan. 2018, p. 4. </w:t>
      </w:r>
      <w:r w:rsidRPr="0063588D">
        <w:rPr>
          <w:rFonts w:ascii="Times New Roman" w:eastAsia="Times New Roman" w:hAnsi="Times New Roman" w:cs="Times New Roman"/>
          <w:i/>
          <w:sz w:val="24"/>
          <w:szCs w:val="24"/>
          <w:lang w:val="en"/>
        </w:rPr>
        <w:t>Academic Search Complete</w:t>
      </w:r>
      <w:r w:rsidRPr="0063588D">
        <w:rPr>
          <w:rFonts w:ascii="Times New Roman" w:eastAsia="Times New Roman" w:hAnsi="Times New Roman" w:cs="Times New Roman"/>
          <w:sz w:val="24"/>
          <w:szCs w:val="24"/>
          <w:lang w:val="en"/>
        </w:rPr>
        <w:t>, EBSCOhost, Accessed 17 June 2018.</w:t>
      </w:r>
    </w:p>
    <w:p w:rsidR="0063588D" w:rsidRDefault="0063588D">
      <w:pPr>
        <w:rPr>
          <w:rFonts w:ascii="Times New Roman" w:hAnsi="Times New Roman" w:cs="Times New Roman"/>
          <w:sz w:val="24"/>
          <w:szCs w:val="24"/>
        </w:rPr>
      </w:pPr>
      <w:r>
        <w:rPr>
          <w:rFonts w:ascii="Times New Roman" w:hAnsi="Times New Roman" w:cs="Times New Roman"/>
          <w:sz w:val="24"/>
          <w:szCs w:val="24"/>
        </w:rPr>
        <w:br w:type="page"/>
      </w:r>
    </w:p>
    <w:p w:rsidR="00A02508" w:rsidRDefault="00A02508">
      <w:pPr>
        <w:rPr>
          <w:rFonts w:ascii="Times New Roman" w:hAnsi="Times New Roman" w:cs="Times New Roman"/>
          <w:sz w:val="24"/>
          <w:szCs w:val="24"/>
        </w:rPr>
      </w:pP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Jane Doe</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Fitch</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English 1301.07</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7 March 2017</w:t>
      </w:r>
    </w:p>
    <w:p w:rsidR="00A02508" w:rsidRPr="00A02508" w:rsidRDefault="00A02508" w:rsidP="00A02508">
      <w:pPr>
        <w:spacing w:after="0" w:line="480" w:lineRule="auto"/>
        <w:jc w:val="center"/>
        <w:rPr>
          <w:rFonts w:ascii="Times New Roman" w:eastAsia="Calibri" w:hAnsi="Times New Roman" w:cs="Times New Roman"/>
          <w:sz w:val="24"/>
          <w:szCs w:val="24"/>
        </w:rPr>
      </w:pPr>
      <w:r w:rsidRPr="00A02508">
        <w:rPr>
          <w:rFonts w:ascii="Times New Roman" w:eastAsia="Calibri" w:hAnsi="Times New Roman" w:cs="Times New Roman"/>
          <w:sz w:val="24"/>
          <w:szCs w:val="24"/>
        </w:rPr>
        <w:t>Getting Married in Japan: What Keeps Young People From Marriage</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ab/>
        <w:t>Marriage seems like every girl's dream when they are young. When they are in kindergarten, whom they want to marry, or how early they want to get married are often popular topics among them. Even when they become high school students, these are still popular topics. There are numerous wedding pictures of couples on Facebook feeds, which encourages people to get married. Getting married is a good thing. For example, the husband and wife live together for the rest of their lives and support each other no matter what happens. Almost no one thinks that marriage itself is a bad thing. Even kids who come from single parent families, such as myself, want to get married. However, the fact is, in Japan, the average age for marriage is increasing for three main reasons: financial problems, emotional and physical support, and culture.</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ab/>
        <w:t>Financial situations usually cause people not to get married until their late 20s because getting married simply costs a lot of money. Getting a new house and giving gifts to whoever comes to the wedding are examples of spending money due to marriage. The average cost for weddings in 2016 is 360,000 yen which is 36,000 US dollars (zexy). Another example of financial situations is moving out when they are in college. Students usually decide to stay with their family, so they do not have to pay housing fees or water/gas bills by themselves. Because they are so comfortable with this situation, they do not have many opportunities to realize how much they depend on others to help them live. By using these two examples, it is easy to see how financial situations can keep people from getting married until late 20s.</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lastRenderedPageBreak/>
        <w:tab/>
        <w:t>Satisfaction with physical and emotional support tends to cause people to not want to get married. Because most college students live with their parents due to financial problems, they are able to constantly get this support from them. For example, parents can help them focus on school by doing their laundry and cooking meals, while they do their homework, write a research paper, or write a report instead. By these actions, students can easily feel loved and it is easy for them to know that their family cares about them. Since they are so comfortable with it, they do not think that they want to get married until they are stable enough financially to help their own family. In other words, it is difficult for them to realize that they need others to live. If they do not constantly get physical support, or emotional support, such as residential college students, they tend to think that they want to get married to be satisfied. In addition, since they have less time to spend on the campus, they do not meet as many people as the residential students do. Being satisfied with physical and emotional support affects the average age for marriage.</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ab/>
        <w:t xml:space="preserve">Culture also strongly influences people by preventing them from getting married. In Japanese tradition, three generations live together. In other words, most Japanese kids have lived with their parents and their grandparents, and it is common for them to live with their parents until they get married. If they have never lived by themselves, how would they know the feeling that they need somebody to support them? In Japanese culture, most men and elderly people think that women should do house work instead of getting a job. However, most women also want to pursue careers. Unfortunately, most women usually decide to quit their jobs to concentrate on supporting their husbands when they get married. On the other hand, some women give up getting married because they want to pursue careers. Recently, they tend to pursue careers first, then get married. “The elderly are realizing that they may have to reassess the long tradition of counting on family members for care” (Newcomb). The average age for </w:t>
      </w:r>
      <w:r w:rsidRPr="00A02508">
        <w:rPr>
          <w:rFonts w:ascii="Times New Roman" w:eastAsia="Calibri" w:hAnsi="Times New Roman" w:cs="Times New Roman"/>
          <w:sz w:val="24"/>
          <w:szCs w:val="24"/>
        </w:rPr>
        <w:lastRenderedPageBreak/>
        <w:t>marriage in japan is 29 for women and 31 for men (“The demographic movement statistics”). After seeing these examples, it is easy to see how Japanese culture has strongly affected the increase of the average age for marriage.</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ab/>
        <w:t>In conclusion, the average age for marriage in Japan is increasing due to the three main causes are stated previously: the causes are financial problems, constant support from their parents, and culture. Even considering the point of view of a Japanese person, women should be able to get married, have children, and still maintain their jobs. Not only does society need to change, people need to change as well so that marriage is more likely, and couples will not need to struggle financially. Hopefully, bear future, these problems will be resolved and will not affect young people in japan anymore. .</w:t>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tab/>
      </w:r>
    </w:p>
    <w:p w:rsidR="00A02508" w:rsidRPr="00A02508" w:rsidRDefault="00A02508" w:rsidP="00A02508">
      <w:pPr>
        <w:spacing w:after="0" w:line="480" w:lineRule="auto"/>
        <w:rPr>
          <w:rFonts w:ascii="Times New Roman" w:eastAsia="Calibri" w:hAnsi="Times New Roman" w:cs="Times New Roman"/>
          <w:sz w:val="24"/>
          <w:szCs w:val="24"/>
        </w:rPr>
      </w:pPr>
      <w:r w:rsidRPr="00A02508">
        <w:rPr>
          <w:rFonts w:ascii="Times New Roman" w:eastAsia="Calibri" w:hAnsi="Times New Roman" w:cs="Times New Roman"/>
          <w:sz w:val="24"/>
          <w:szCs w:val="24"/>
        </w:rPr>
        <w:br w:type="page"/>
      </w:r>
    </w:p>
    <w:p w:rsidR="00A02508" w:rsidRPr="00A02508" w:rsidRDefault="00A02508" w:rsidP="00A02508">
      <w:pPr>
        <w:spacing w:after="0" w:line="480" w:lineRule="auto"/>
        <w:jc w:val="center"/>
        <w:rPr>
          <w:rFonts w:ascii="Times New Roman" w:eastAsia="Calibri" w:hAnsi="Times New Roman" w:cs="Times New Roman"/>
          <w:sz w:val="24"/>
          <w:szCs w:val="24"/>
        </w:rPr>
      </w:pPr>
      <w:r w:rsidRPr="00A02508">
        <w:rPr>
          <w:rFonts w:ascii="Times New Roman" w:eastAsia="Calibri" w:hAnsi="Times New Roman" w:cs="Times New Roman"/>
          <w:sz w:val="24"/>
          <w:szCs w:val="24"/>
        </w:rPr>
        <w:lastRenderedPageBreak/>
        <w:t>Work Cited</w:t>
      </w:r>
    </w:p>
    <w:p w:rsidR="00A02508" w:rsidRPr="00A02508" w:rsidRDefault="00A02508" w:rsidP="00A02508">
      <w:pPr>
        <w:spacing w:after="0" w:line="480" w:lineRule="auto"/>
        <w:ind w:left="720" w:hanging="720"/>
        <w:rPr>
          <w:rFonts w:ascii="Times New Roman" w:eastAsia="Calibri" w:hAnsi="Times New Roman" w:cs="Times New Roman"/>
          <w:sz w:val="24"/>
          <w:szCs w:val="24"/>
        </w:rPr>
      </w:pPr>
      <w:r w:rsidRPr="00A02508">
        <w:rPr>
          <w:rFonts w:ascii="Times New Roman" w:eastAsia="Calibri" w:hAnsi="Times New Roman" w:cs="Times New Roman"/>
          <w:sz w:val="24"/>
          <w:szCs w:val="24"/>
        </w:rPr>
        <w:t xml:space="preserve">"The demographic movement statistics in 2011: the result." Ministry of Health, Labor and Welfare. www.mhlw.go.jp/toukei/saikin/hw/jinkou/geppo/nengai11/kekka04.html. Accessed 20 Mar. 2017. </w:t>
      </w:r>
    </w:p>
    <w:p w:rsidR="00A02508" w:rsidRPr="00A02508" w:rsidRDefault="00A02508" w:rsidP="00A02508">
      <w:pPr>
        <w:spacing w:after="0" w:line="480" w:lineRule="auto"/>
        <w:ind w:left="720" w:hanging="720"/>
        <w:rPr>
          <w:rFonts w:ascii="Times New Roman" w:eastAsia="Calibri" w:hAnsi="Times New Roman" w:cs="Times New Roman"/>
          <w:sz w:val="24"/>
          <w:szCs w:val="24"/>
        </w:rPr>
      </w:pPr>
      <w:r w:rsidRPr="00A02508">
        <w:rPr>
          <w:rFonts w:ascii="Times New Roman" w:eastAsia="Calibri" w:hAnsi="Times New Roman" w:cs="Times New Roman"/>
          <w:sz w:val="24"/>
          <w:szCs w:val="24"/>
        </w:rPr>
        <w:t xml:space="preserve">Newcomb, Amelia A. "In Japan, Single Life Looks Good. (Cover Story)." Christian Science Monitor, vol. 90, no. 26, 02 Jan. 1998, p. 1. EBSCOhost, ezproxy.wildcatter.kilgore.edu:2048/login?url=http://search.ebscohost.com/login.aspx?direct=true&amp;db=a9h&amp;AN=17223&amp;site=ehost-live. </w:t>
      </w:r>
    </w:p>
    <w:p w:rsidR="00A02508" w:rsidRPr="00A02508" w:rsidRDefault="00A02508" w:rsidP="00A02508">
      <w:pPr>
        <w:spacing w:after="0" w:line="480" w:lineRule="auto"/>
        <w:ind w:left="720" w:hanging="720"/>
        <w:rPr>
          <w:rFonts w:ascii="Times New Roman" w:eastAsia="Calibri" w:hAnsi="Times New Roman" w:cs="Times New Roman"/>
          <w:sz w:val="24"/>
          <w:szCs w:val="24"/>
        </w:rPr>
      </w:pPr>
      <w:r w:rsidRPr="00A02508">
        <w:rPr>
          <w:rFonts w:ascii="Times New Roman" w:eastAsia="Calibri" w:hAnsi="Times New Roman" w:cs="Times New Roman"/>
          <w:sz w:val="24"/>
          <w:szCs w:val="24"/>
        </w:rPr>
        <w:t>Zexy "The average cost of marriage | Zexy." PRODUCED BY RECRUIT, zexy.net/mar/manual/kiso_souba/. Accessed 20 Mar. 2017.</w:t>
      </w:r>
    </w:p>
    <w:p w:rsidR="00A02508" w:rsidRPr="00A02508" w:rsidRDefault="00A02508" w:rsidP="00A02508">
      <w:pPr>
        <w:spacing w:after="0" w:line="480" w:lineRule="auto"/>
        <w:ind w:left="720" w:hanging="720"/>
        <w:rPr>
          <w:rFonts w:ascii="Times New Roman" w:eastAsia="Calibri" w:hAnsi="Times New Roman" w:cs="Times New Roman"/>
          <w:sz w:val="24"/>
          <w:szCs w:val="24"/>
        </w:rPr>
      </w:pPr>
    </w:p>
    <w:p w:rsidR="0063588D" w:rsidRDefault="0063588D">
      <w:pPr>
        <w:rPr>
          <w:rFonts w:ascii="Times New Roman" w:hAnsi="Times New Roman" w:cs="Times New Roman"/>
          <w:sz w:val="24"/>
          <w:szCs w:val="24"/>
        </w:rPr>
      </w:pPr>
      <w:r>
        <w:rPr>
          <w:rFonts w:ascii="Times New Roman" w:hAnsi="Times New Roman" w:cs="Times New Roman"/>
          <w:sz w:val="24"/>
          <w:szCs w:val="24"/>
        </w:rPr>
        <w:br w:type="page"/>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lastRenderedPageBreak/>
        <w:t>Jane Doe</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Fitch</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English 1301.07</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13 April 2017</w:t>
      </w:r>
    </w:p>
    <w:p w:rsidR="0063588D" w:rsidRPr="0063588D" w:rsidRDefault="0063588D" w:rsidP="0063588D">
      <w:pPr>
        <w:spacing w:after="0" w:line="480" w:lineRule="auto"/>
        <w:jc w:val="center"/>
        <w:rPr>
          <w:rFonts w:ascii="Times New Roman" w:hAnsi="Times New Roman" w:cs="Times New Roman"/>
          <w:sz w:val="24"/>
          <w:szCs w:val="24"/>
        </w:rPr>
      </w:pPr>
      <w:r w:rsidRPr="0063588D">
        <w:rPr>
          <w:rFonts w:ascii="Times New Roman" w:hAnsi="Times New Roman" w:cs="Times New Roman"/>
          <w:sz w:val="24"/>
          <w:szCs w:val="24"/>
        </w:rPr>
        <w:t>Only Children: How Birth Order Affects the Personalities</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 xml:space="preserve">Siblings are a small, possibly the very first, society that children would experience in their life. From when they are young, to when they become adults, they learn many things from each other, such as sharing toys, food and even love from their family. Seeing so many children brings up one theory: it seems that there are different relationships between their birth order and the children’s personalities. In fact, many psychologists have studied this topic. Every individual can be classified into four types based on their birth order; the first-born child, the middle child, the youngest child, and the only child.  </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 xml:space="preserve">As first-born children, their personalities traits tend to be faithfulness, hard-working, and service-minded. Because they are born first in their family, their parents give them all of their love and attention. This makes the relationship between children and parents very strong, and kids usually tend to try their best to meet their parents’ expectations. This helps them to be faithful and hard-working. However, when first-born children have younger siblings, they cannot receive all of the parents’ attention that they were accustomed to. Even if the first-born children do not notice, they tend to try to grasp their parents’ attention by meeting the parents’ expectations of completing tasks such as taking care of their younger siblings. This helps them to be serviced-minded people and good at leading others. Furthermore, if the first-born child is a boy, and the younger child is also a boy, the first-born tends to want to be an example for younger one. In other words, the children tend to be competitive. If the first-born child is a boy, </w:t>
      </w:r>
      <w:r w:rsidRPr="0063588D">
        <w:rPr>
          <w:rFonts w:ascii="Times New Roman" w:hAnsi="Times New Roman" w:cs="Times New Roman"/>
          <w:sz w:val="24"/>
          <w:szCs w:val="24"/>
        </w:rPr>
        <w:lastRenderedPageBreak/>
        <w:t xml:space="preserve">and the younger one is a girl, the first-born tends to protect younger one; the child tends to be kind to others. If the first-born child is a girl, they tend to act like a “mom”; their personalities tend to be more responsible. If the younger one is a boy, the first-born tends to be mentally strong. On the other hand, if the younger one is a girl, they tend to be best friends and play together. </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 xml:space="preserve">On the other hand, as middle-children, they tend to be good at reading between the lines, being assertive, an attention seeker, and artistic. In addition, they also tend to favor doing things that others do not want to do. If the middle-children are boys and have only brothers, they see the conflicts between the first-born and the parents, and the selfishness of the youngest. Because of this, they tend to be calm and avoid fighting. If the middle-child is a boy and he only has sisters, the child tends to have a feminine personality. For example, the middle child who is a boy, and has only sisters, is more likely to learn how to play the piano, which is a common lesson that girls take in Japan. Interestingly enough, even if the middle-child is a girl and has only brothers, one of the studies says the child’s personality will not be masculine (Koch). If the children are only girls, the middle child tends to have a girly personality, but is also straightforward. </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 xml:space="preserve">At the same time, as the youngest born, they tend to be quick learners because they copy what their older siblings do. Not only are they quick learners, but they also learn how to not get their parents mad at them. In other words, the youngest sees the older siblings and learns what makes the parents mad. Because they want to get attention from the parents, they tend to be different from their older siblings. For example, if the older was calm, the younger one tends to act aloof. When they are born, they already have their siblings’ friends, which helps them to be more socializing people. Because they already have siblings from the moment they are born, they have rivals to get the parents’ attention, which helps them develop clever personalities. In </w:t>
      </w:r>
      <w:r w:rsidRPr="0063588D">
        <w:rPr>
          <w:rFonts w:ascii="Times New Roman" w:hAnsi="Times New Roman" w:cs="Times New Roman"/>
          <w:sz w:val="24"/>
          <w:szCs w:val="24"/>
        </w:rPr>
        <w:lastRenderedPageBreak/>
        <w:t>addition, because the youngest sibling is usually taken care of by the older ones, they learn how to make others happy, which helps them to be caring people. If the youngest one is a boy and has brothers, the child tends to copy the majority of what the brothers do. If the youngest one is a boy and has sisters, the sisters usually take care of him, which consequently tends to spoil the child. If the youngest is a girl and has brothers, she tends to be good at showing her dependence on others. If the youngest one is a girl and has sisters, the child tends to be precocious.</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 xml:space="preserve">Finally, as only children, they tend to be calm and have the ability to concentrate on things that they like. The children also tend copy what adults do because adults surround them on a daily basis. Some parents do everything for the child, which consequently tends to spoil them. On the other hand, if the parents do not interfere with the child too much, they tend to be self-sustained much earlier than other children. Because only children do not have anyone to bother them, they seem to concentrate on things that they like. For this reason, only children tend to be  dreamers and do not like arguing with others. Because they have less chances to fight than other kids who do have siblings, they tend to be rather calm and non-argumentative. If the only child is a girl, the study says that the relationships between the child and the mother affects her life substantially (Koch). </w:t>
      </w:r>
    </w:p>
    <w:p w:rsidR="0063588D" w:rsidRPr="0063588D" w:rsidRDefault="0063588D" w:rsidP="0063588D">
      <w:pPr>
        <w:spacing w:after="0" w:line="480" w:lineRule="auto"/>
        <w:rPr>
          <w:rFonts w:ascii="Times New Roman" w:hAnsi="Times New Roman" w:cs="Times New Roman"/>
          <w:sz w:val="24"/>
          <w:szCs w:val="24"/>
        </w:rPr>
      </w:pPr>
      <w:r w:rsidRPr="0063588D">
        <w:rPr>
          <w:rFonts w:ascii="Times New Roman" w:hAnsi="Times New Roman" w:cs="Times New Roman"/>
          <w:sz w:val="24"/>
          <w:szCs w:val="24"/>
        </w:rPr>
        <w:tab/>
        <w:t>In conclusion, by knowing and understanding the patterns of personalities based on birth order, parents have the ability to understand their child/children better. Ultimately, by doing so, one could have the potential to raise their child/children better than those who may not know that these types exist. I personally believe that, through a simple conversation between strangers, one could easily assume personality traits by knowing only their birth order. Therefore, knowing birth order is arguably one of the easiest ways to get to know someone, and personality types should be often practiced.</w:t>
      </w:r>
      <w:r w:rsidRPr="0063588D">
        <w:rPr>
          <w:rFonts w:ascii="Times New Roman" w:hAnsi="Times New Roman" w:cs="Times New Roman"/>
          <w:sz w:val="24"/>
          <w:szCs w:val="24"/>
        </w:rPr>
        <w:br w:type="page"/>
      </w:r>
    </w:p>
    <w:p w:rsidR="0063588D" w:rsidRPr="0063588D" w:rsidRDefault="0063588D" w:rsidP="0063588D">
      <w:pPr>
        <w:spacing w:after="0" w:line="480" w:lineRule="auto"/>
        <w:jc w:val="center"/>
        <w:rPr>
          <w:rFonts w:ascii="Times New Roman" w:hAnsi="Times New Roman" w:cs="Times New Roman"/>
          <w:sz w:val="24"/>
          <w:szCs w:val="24"/>
        </w:rPr>
      </w:pPr>
      <w:r w:rsidRPr="0063588D">
        <w:rPr>
          <w:rFonts w:ascii="Times New Roman" w:hAnsi="Times New Roman" w:cs="Times New Roman"/>
          <w:sz w:val="24"/>
          <w:szCs w:val="24"/>
        </w:rPr>
        <w:lastRenderedPageBreak/>
        <w:t>Work Cited</w:t>
      </w:r>
    </w:p>
    <w:p w:rsidR="0063588D" w:rsidRPr="0063588D" w:rsidRDefault="0063588D" w:rsidP="0063588D">
      <w:pPr>
        <w:spacing w:after="0" w:line="480" w:lineRule="auto"/>
        <w:ind w:hanging="720"/>
        <w:rPr>
          <w:rFonts w:ascii="Times New Roman" w:hAnsi="Times New Roman" w:cs="Times New Roman"/>
          <w:sz w:val="24"/>
          <w:szCs w:val="24"/>
        </w:rPr>
      </w:pPr>
      <w:r w:rsidRPr="0063588D">
        <w:rPr>
          <w:rFonts w:ascii="Times New Roman" w:hAnsi="Times New Roman" w:cs="Times New Roman"/>
          <w:sz w:val="24"/>
          <w:szCs w:val="24"/>
        </w:rPr>
        <w:t>Koch, Helen L. "Children's Work Attitudes and Sibling Characteristics." Child Development, vol. 27, no. 3, Sept. 1956, pp. 289-310. EBSCOhost, ezproxy.wildcatter.kilgore.edu:2048/login?url=http://search.ebscohost.com/login.aspx?direct=true&amp;db=a9h&amp;AN=12634152&amp;site=ehost-live.</w:t>
      </w:r>
    </w:p>
    <w:p w:rsidR="00CC6958" w:rsidRPr="001D24C4" w:rsidRDefault="00CC6958" w:rsidP="00A02508">
      <w:pPr>
        <w:rPr>
          <w:rFonts w:ascii="Times New Roman" w:hAnsi="Times New Roman" w:cs="Times New Roman"/>
          <w:sz w:val="24"/>
          <w:szCs w:val="24"/>
        </w:rPr>
      </w:pPr>
    </w:p>
    <w:sectPr w:rsidR="00CC6958" w:rsidRPr="001D24C4" w:rsidSect="00BF6C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508" w:rsidRDefault="00A02508" w:rsidP="00A02508">
      <w:pPr>
        <w:spacing w:after="0" w:line="240" w:lineRule="auto"/>
      </w:pPr>
      <w:r>
        <w:separator/>
      </w:r>
    </w:p>
  </w:endnote>
  <w:endnote w:type="continuationSeparator" w:id="0">
    <w:p w:rsidR="00A02508" w:rsidRDefault="00A02508" w:rsidP="00A0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508" w:rsidRDefault="00A02508" w:rsidP="00A02508">
      <w:pPr>
        <w:spacing w:after="0" w:line="240" w:lineRule="auto"/>
      </w:pPr>
      <w:r>
        <w:separator/>
      </w:r>
    </w:p>
  </w:footnote>
  <w:footnote w:type="continuationSeparator" w:id="0">
    <w:p w:rsidR="00A02508" w:rsidRDefault="00A02508" w:rsidP="00A02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508" w:rsidRPr="00A02508" w:rsidRDefault="00A02508">
    <w:pPr>
      <w:pStyle w:val="Header"/>
      <w:jc w:val="right"/>
      <w:rPr>
        <w:rFonts w:ascii="Times New Roman" w:hAnsi="Times New Roman" w:cs="Times New Roman"/>
        <w:sz w:val="24"/>
        <w:szCs w:val="24"/>
      </w:rPr>
    </w:pPr>
    <w:r w:rsidRPr="00A02508">
      <w:rPr>
        <w:rFonts w:ascii="Times New Roman" w:hAnsi="Times New Roman" w:cs="Times New Roman"/>
        <w:sz w:val="24"/>
        <w:szCs w:val="24"/>
      </w:rPr>
      <w:t xml:space="preserve"> Doe </w:t>
    </w:r>
    <w:sdt>
      <w:sdtPr>
        <w:rPr>
          <w:rFonts w:ascii="Times New Roman" w:hAnsi="Times New Roman" w:cs="Times New Roman"/>
          <w:sz w:val="24"/>
          <w:szCs w:val="24"/>
        </w:rPr>
        <w:id w:val="1495759922"/>
        <w:docPartObj>
          <w:docPartGallery w:val="Page Numbers (Top of Page)"/>
          <w:docPartUnique/>
        </w:docPartObj>
      </w:sdtPr>
      <w:sdtEndPr>
        <w:rPr>
          <w:noProof/>
        </w:rPr>
      </w:sdtEndPr>
      <w:sdtContent>
        <w:r w:rsidRPr="00A02508">
          <w:rPr>
            <w:rFonts w:ascii="Times New Roman" w:hAnsi="Times New Roman" w:cs="Times New Roman"/>
            <w:sz w:val="24"/>
            <w:szCs w:val="24"/>
          </w:rPr>
          <w:fldChar w:fldCharType="begin"/>
        </w:r>
        <w:r w:rsidRPr="00A02508">
          <w:rPr>
            <w:rFonts w:ascii="Times New Roman" w:hAnsi="Times New Roman" w:cs="Times New Roman"/>
            <w:sz w:val="24"/>
            <w:szCs w:val="24"/>
          </w:rPr>
          <w:instrText xml:space="preserve"> PAGE   \* MERGEFORMAT </w:instrText>
        </w:r>
        <w:r w:rsidRPr="00A02508">
          <w:rPr>
            <w:rFonts w:ascii="Times New Roman" w:hAnsi="Times New Roman" w:cs="Times New Roman"/>
            <w:sz w:val="24"/>
            <w:szCs w:val="24"/>
          </w:rPr>
          <w:fldChar w:fldCharType="separate"/>
        </w:r>
        <w:r w:rsidR="0063588D">
          <w:rPr>
            <w:rFonts w:ascii="Times New Roman" w:hAnsi="Times New Roman" w:cs="Times New Roman"/>
            <w:noProof/>
            <w:sz w:val="24"/>
            <w:szCs w:val="24"/>
          </w:rPr>
          <w:t>1</w:t>
        </w:r>
        <w:r w:rsidRPr="00A02508">
          <w:rPr>
            <w:rFonts w:ascii="Times New Roman" w:hAnsi="Times New Roman" w:cs="Times New Roman"/>
            <w:noProof/>
            <w:sz w:val="24"/>
            <w:szCs w:val="24"/>
          </w:rPr>
          <w:fldChar w:fldCharType="end"/>
        </w:r>
      </w:sdtContent>
    </w:sdt>
  </w:p>
  <w:p w:rsidR="00A02508" w:rsidRDefault="00A025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24B3D"/>
    <w:multiLevelType w:val="hybridMultilevel"/>
    <w:tmpl w:val="885E0442"/>
    <w:lvl w:ilvl="0" w:tplc="A10E14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2D0F6F"/>
    <w:multiLevelType w:val="hybridMultilevel"/>
    <w:tmpl w:val="7340E4C0"/>
    <w:lvl w:ilvl="0" w:tplc="EA4E4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CF189F"/>
    <w:multiLevelType w:val="hybridMultilevel"/>
    <w:tmpl w:val="32229796"/>
    <w:lvl w:ilvl="0" w:tplc="5E9C1208">
      <w:start w:val="1"/>
      <w:numFmt w:val="decimal"/>
      <w:lvlText w:val="%1."/>
      <w:lvlJc w:val="left"/>
      <w:pPr>
        <w:ind w:left="720" w:hanging="360"/>
      </w:pPr>
      <w:rPr>
        <w:rFonts w:eastAsia="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4F349F"/>
    <w:multiLevelType w:val="hybridMultilevel"/>
    <w:tmpl w:val="378A1F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AD5A48"/>
    <w:multiLevelType w:val="hybridMultilevel"/>
    <w:tmpl w:val="D2B4D2DC"/>
    <w:lvl w:ilvl="0" w:tplc="1A5EFD44">
      <w:start w:val="1"/>
      <w:numFmt w:val="decimal"/>
      <w:lvlText w:val="%1."/>
      <w:lvlJc w:val="left"/>
      <w:pPr>
        <w:ind w:left="723" w:hanging="672"/>
      </w:pPr>
      <w:rPr>
        <w:rFonts w:hint="default"/>
      </w:rPr>
    </w:lvl>
    <w:lvl w:ilvl="1" w:tplc="04090019">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4C1"/>
    <w:rsid w:val="00036B41"/>
    <w:rsid w:val="00062E67"/>
    <w:rsid w:val="00063D86"/>
    <w:rsid w:val="000D0C7A"/>
    <w:rsid w:val="001D24C4"/>
    <w:rsid w:val="002B6858"/>
    <w:rsid w:val="002D3940"/>
    <w:rsid w:val="005A0AC4"/>
    <w:rsid w:val="005F4044"/>
    <w:rsid w:val="0063059A"/>
    <w:rsid w:val="00633237"/>
    <w:rsid w:val="0063588D"/>
    <w:rsid w:val="00835607"/>
    <w:rsid w:val="00925D13"/>
    <w:rsid w:val="00936FB8"/>
    <w:rsid w:val="00964DD0"/>
    <w:rsid w:val="00995EBF"/>
    <w:rsid w:val="009A31AF"/>
    <w:rsid w:val="00A02508"/>
    <w:rsid w:val="00B9582F"/>
    <w:rsid w:val="00BD793C"/>
    <w:rsid w:val="00BF6CCD"/>
    <w:rsid w:val="00C454D6"/>
    <w:rsid w:val="00CC6958"/>
    <w:rsid w:val="00CF5AEF"/>
    <w:rsid w:val="00D8484D"/>
    <w:rsid w:val="00DA1FCB"/>
    <w:rsid w:val="00DF344E"/>
    <w:rsid w:val="00E4184B"/>
    <w:rsid w:val="00ED4EFE"/>
    <w:rsid w:val="00EE54C1"/>
    <w:rsid w:val="00F534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211A"/>
  <w15:docId w15:val="{D17FFF1B-5197-494D-9412-6506B493A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C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24C4"/>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1D24C4"/>
    <w:rPr>
      <w:rFonts w:ascii="Times New Roman" w:eastAsia="Times New Roman" w:hAnsi="Times New Roman" w:cs="Times New Roman"/>
      <w:b/>
      <w:sz w:val="24"/>
      <w:szCs w:val="20"/>
    </w:rPr>
  </w:style>
  <w:style w:type="paragraph" w:styleId="ListParagraph">
    <w:name w:val="List Paragraph"/>
    <w:basedOn w:val="Normal"/>
    <w:uiPriority w:val="34"/>
    <w:qFormat/>
    <w:rsid w:val="001D24C4"/>
    <w:pPr>
      <w:ind w:left="720"/>
      <w:contextualSpacing/>
    </w:pPr>
  </w:style>
  <w:style w:type="paragraph" w:styleId="Header">
    <w:name w:val="header"/>
    <w:basedOn w:val="Normal"/>
    <w:link w:val="HeaderChar"/>
    <w:uiPriority w:val="99"/>
    <w:unhideWhenUsed/>
    <w:rsid w:val="00A02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508"/>
  </w:style>
  <w:style w:type="paragraph" w:styleId="Footer">
    <w:name w:val="footer"/>
    <w:basedOn w:val="Normal"/>
    <w:link w:val="FooterChar"/>
    <w:uiPriority w:val="99"/>
    <w:unhideWhenUsed/>
    <w:rsid w:val="00A02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3897</Words>
  <Characters>22219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dc:creator>
  <cp:lastModifiedBy>Heather Fitch</cp:lastModifiedBy>
  <cp:revision>2</cp:revision>
  <dcterms:created xsi:type="dcterms:W3CDTF">2019-08-30T15:07:00Z</dcterms:created>
  <dcterms:modified xsi:type="dcterms:W3CDTF">2019-08-30T15:07:00Z</dcterms:modified>
</cp:coreProperties>
</file>